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0" w14:textId="77777777" w:rsidR="006B27B1" w:rsidRPr="00560CA9" w:rsidRDefault="006B27B1" w:rsidP="00CE0208">
      <w:pPr>
        <w:spacing w:after="0"/>
        <w:jc w:val="center"/>
        <w:rPr>
          <w:rFonts w:ascii="Times New Roman" w:hAnsi="Times New Roman"/>
          <w:b/>
          <w:sz w:val="24"/>
          <w:szCs w:val="24"/>
        </w:rPr>
      </w:pPr>
    </w:p>
    <w:p w14:paraId="2E711B61" w14:textId="77777777" w:rsidR="00CE0208" w:rsidRPr="00FF5EEC" w:rsidRDefault="00B8019A" w:rsidP="00CE0208">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77777777" w:rsidR="00115AC7" w:rsidRPr="00FF5EEC"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2E711B63" w14:textId="7CCBD99F" w:rsidR="00346991" w:rsidRDefault="007C17B2" w:rsidP="00CE0208">
      <w:pPr>
        <w:spacing w:after="0"/>
        <w:jc w:val="center"/>
        <w:rPr>
          <w:rFonts w:ascii="Times New Roman" w:hAnsi="Times New Roman"/>
          <w:b/>
          <w:sz w:val="24"/>
          <w:szCs w:val="24"/>
        </w:rPr>
      </w:pPr>
      <w:r>
        <w:rPr>
          <w:rFonts w:ascii="Times New Roman" w:hAnsi="Times New Roman"/>
          <w:b/>
          <w:sz w:val="24"/>
          <w:szCs w:val="24"/>
        </w:rPr>
        <w:t xml:space="preserve">nr </w:t>
      </w:r>
      <w:r w:rsidR="008C33E9" w:rsidRPr="008C33E9">
        <w:rPr>
          <w:rFonts w:ascii="Times New Roman" w:hAnsi="Times New Roman"/>
          <w:b/>
          <w:sz w:val="24"/>
          <w:szCs w:val="24"/>
        </w:rPr>
        <w:t>1-13/19/2800-1</w:t>
      </w:r>
    </w:p>
    <w:p w14:paraId="3368A4C5" w14:textId="3F3B6147" w:rsidR="005E144F" w:rsidRPr="00FF5EEC" w:rsidRDefault="005E144F" w:rsidP="00CE0208">
      <w:pPr>
        <w:spacing w:after="0"/>
        <w:jc w:val="center"/>
        <w:rPr>
          <w:rFonts w:ascii="Times New Roman" w:hAnsi="Times New Roman"/>
          <w:b/>
          <w:sz w:val="24"/>
          <w:szCs w:val="24"/>
        </w:rPr>
      </w:pPr>
      <w:r>
        <w:rPr>
          <w:rFonts w:ascii="Times New Roman" w:hAnsi="Times New Roman"/>
          <w:b/>
          <w:sz w:val="24"/>
          <w:szCs w:val="24"/>
        </w:rPr>
        <w:t>02.12.2019</w:t>
      </w: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FF5EEC" w:rsidRDefault="00CE0208" w:rsidP="00CE0208">
      <w:pPr>
        <w:spacing w:after="0"/>
        <w:rPr>
          <w:rFonts w:ascii="Times New Roman" w:hAnsi="Times New Roman"/>
          <w:sz w:val="24"/>
          <w:szCs w:val="24"/>
        </w:rPr>
      </w:pPr>
    </w:p>
    <w:p w14:paraId="2E711B66" w14:textId="766AA7FC" w:rsidR="00347C97" w:rsidRPr="00FF5EEC" w:rsidRDefault="00347C97" w:rsidP="00347C97">
      <w:pPr>
        <w:jc w:val="both"/>
        <w:rPr>
          <w:rFonts w:ascii="Times New Roman" w:hAnsi="Times New Roman"/>
          <w:sz w:val="24"/>
          <w:szCs w:val="24"/>
        </w:rPr>
      </w:pPr>
      <w:r w:rsidRPr="00FF5EEC">
        <w:rPr>
          <w:rFonts w:ascii="Times New Roman" w:hAnsi="Times New Roman"/>
          <w:b/>
          <w:sz w:val="24"/>
          <w:szCs w:val="24"/>
        </w:rPr>
        <w:t>Maanteeamet</w:t>
      </w:r>
      <w:r w:rsidR="00DE1F45">
        <w:rPr>
          <w:rFonts w:ascii="Times New Roman" w:hAnsi="Times New Roman"/>
          <w:sz w:val="24"/>
          <w:szCs w:val="24"/>
        </w:rPr>
        <w:t xml:space="preserve">, </w:t>
      </w:r>
      <w:r w:rsidR="00DE1F45" w:rsidRPr="00DE1F45">
        <w:rPr>
          <w:rFonts w:ascii="Times New Roman" w:hAnsi="Times New Roman"/>
          <w:sz w:val="24"/>
          <w:szCs w:val="24"/>
        </w:rPr>
        <w:t xml:space="preserve">registrikoodiga 70001490, aadressiga Teelise 4, 10916 Tallinn, </w:t>
      </w:r>
      <w:r w:rsidR="00EA2F8C" w:rsidRPr="00EA2F8C">
        <w:rPr>
          <w:rFonts w:ascii="Times New Roman" w:hAnsi="Times New Roman"/>
          <w:sz w:val="24"/>
          <w:szCs w:val="24"/>
        </w:rPr>
        <w:t>mida volituse alusel esindab Maanteeameti tehnoosakonna juhataja Jürgo Vahtra, kes tegutseb Maanteeameti peadirektori 08.05.2019 käskkirja nr 1-2/19/283 alusel</w:t>
      </w:r>
      <w:r w:rsidR="00DE1F45" w:rsidRPr="00DE1F45">
        <w:rPr>
          <w:rFonts w:ascii="Times New Roman" w:hAnsi="Times New Roman"/>
          <w:sz w:val="24"/>
          <w:szCs w:val="24"/>
        </w:rPr>
        <w:t>,</w:t>
      </w:r>
    </w:p>
    <w:p w14:paraId="2E711B67" w14:textId="77777777" w:rsidR="00CE0208" w:rsidRPr="00FF5EEC" w:rsidRDefault="002F46BD" w:rsidP="00CE0208">
      <w:pPr>
        <w:jc w:val="both"/>
        <w:rPr>
          <w:rFonts w:ascii="Times New Roman" w:hAnsi="Times New Roman"/>
          <w:sz w:val="24"/>
          <w:szCs w:val="24"/>
        </w:rPr>
      </w:pPr>
      <w:r w:rsidRPr="00FF5EEC">
        <w:rPr>
          <w:rFonts w:ascii="Times New Roman" w:hAnsi="Times New Roman"/>
          <w:sz w:val="24"/>
          <w:szCs w:val="24"/>
        </w:rPr>
        <w:t>ja</w:t>
      </w:r>
    </w:p>
    <w:p w14:paraId="2E711B68" w14:textId="14121EC8" w:rsidR="004D54AE" w:rsidRPr="00FF5EEC" w:rsidRDefault="00360002" w:rsidP="004D54AE">
      <w:pPr>
        <w:spacing w:after="0"/>
        <w:jc w:val="both"/>
        <w:rPr>
          <w:rFonts w:ascii="Times New Roman" w:hAnsi="Times New Roman"/>
          <w:sz w:val="24"/>
          <w:szCs w:val="24"/>
        </w:rPr>
      </w:pPr>
      <w:r>
        <w:rPr>
          <w:rFonts w:ascii="Times New Roman" w:hAnsi="Times New Roman"/>
          <w:b/>
          <w:sz w:val="24"/>
          <w:szCs w:val="24"/>
        </w:rPr>
        <w:t>Osaühing Palmse Metall</w:t>
      </w:r>
      <w:r w:rsidR="00A53281">
        <w:rPr>
          <w:rFonts w:ascii="Times New Roman" w:hAnsi="Times New Roman"/>
          <w:sz w:val="24"/>
          <w:szCs w:val="24"/>
        </w:rPr>
        <w:t xml:space="preserve">, registrikoodiga </w:t>
      </w:r>
      <w:r>
        <w:rPr>
          <w:rFonts w:ascii="Times New Roman" w:hAnsi="Times New Roman"/>
          <w:sz w:val="24"/>
          <w:szCs w:val="24"/>
        </w:rPr>
        <w:t>10830895</w:t>
      </w:r>
      <w:r w:rsidR="00306A2F">
        <w:rPr>
          <w:rFonts w:ascii="Times New Roman" w:hAnsi="Times New Roman"/>
          <w:sz w:val="24"/>
          <w:szCs w:val="24"/>
        </w:rPr>
        <w:t xml:space="preserve">, aadressiga </w:t>
      </w:r>
      <w:r>
        <w:rPr>
          <w:rFonts w:ascii="Times New Roman" w:hAnsi="Times New Roman"/>
          <w:sz w:val="24"/>
          <w:szCs w:val="24"/>
        </w:rPr>
        <w:t>Lääne-Viru maakond, Haljala vald, Võsupere küla, 45202</w:t>
      </w:r>
      <w:r w:rsidR="00D87E39" w:rsidRPr="00711165">
        <w:rPr>
          <w:rFonts w:ascii="Times New Roman" w:hAnsi="Times New Roman"/>
          <w:sz w:val="24"/>
          <w:szCs w:val="24"/>
        </w:rPr>
        <w:t xml:space="preserve"> (edaspidi </w:t>
      </w:r>
      <w:r w:rsidR="00D87E39" w:rsidRPr="00711165">
        <w:rPr>
          <w:rFonts w:ascii="Times New Roman" w:hAnsi="Times New Roman"/>
          <w:b/>
          <w:sz w:val="24"/>
          <w:szCs w:val="24"/>
        </w:rPr>
        <w:t>“Teostaja”</w:t>
      </w:r>
      <w:r w:rsidR="00A53281">
        <w:rPr>
          <w:rFonts w:ascii="Times New Roman" w:hAnsi="Times New Roman"/>
          <w:sz w:val="24"/>
          <w:szCs w:val="24"/>
        </w:rPr>
        <w:t xml:space="preserve">), mida esindab juhatuse liige </w:t>
      </w:r>
      <w:proofErr w:type="spellStart"/>
      <w:r>
        <w:rPr>
          <w:rFonts w:ascii="Times New Roman" w:hAnsi="Times New Roman"/>
          <w:sz w:val="24"/>
          <w:szCs w:val="24"/>
        </w:rPr>
        <w:t>Janar</w:t>
      </w:r>
      <w:proofErr w:type="spellEnd"/>
      <w:r>
        <w:rPr>
          <w:rFonts w:ascii="Times New Roman" w:hAnsi="Times New Roman"/>
          <w:sz w:val="24"/>
          <w:szCs w:val="24"/>
        </w:rPr>
        <w:t xml:space="preserve"> Kalda</w:t>
      </w:r>
      <w:r w:rsidR="00A53281">
        <w:rPr>
          <w:rFonts w:ascii="Times New Roman" w:hAnsi="Times New Roman"/>
          <w:sz w:val="24"/>
          <w:szCs w:val="24"/>
        </w:rPr>
        <w:t>, kes tegutseb</w:t>
      </w:r>
      <w:r w:rsidR="00306A2F">
        <w:rPr>
          <w:rFonts w:ascii="Times New Roman" w:hAnsi="Times New Roman"/>
          <w:sz w:val="24"/>
          <w:szCs w:val="24"/>
        </w:rPr>
        <w:t xml:space="preserve"> põhikirja</w:t>
      </w:r>
      <w:r w:rsidR="00D87E39" w:rsidRPr="00711165">
        <w:rPr>
          <w:rFonts w:ascii="Times New Roman" w:hAnsi="Times New Roman"/>
          <w:sz w:val="24"/>
          <w:szCs w:val="24"/>
        </w:rPr>
        <w:t xml:space="preserve"> alusel,</w:t>
      </w:r>
    </w:p>
    <w:p w14:paraId="2E711B69" w14:textId="77777777" w:rsidR="00C047C0" w:rsidRDefault="00C047C0" w:rsidP="00B12C50">
      <w:pPr>
        <w:spacing w:after="0"/>
        <w:jc w:val="both"/>
        <w:rPr>
          <w:rFonts w:ascii="Times New Roman" w:hAnsi="Times New Roman"/>
          <w:sz w:val="24"/>
          <w:szCs w:val="24"/>
        </w:rPr>
      </w:pPr>
    </w:p>
    <w:p w14:paraId="2E711B6A" w14:textId="77777777" w:rsidR="00B12C50" w:rsidRPr="00FF5EEC" w:rsidRDefault="002F46BD" w:rsidP="00B12C50">
      <w:pPr>
        <w:spacing w:after="0"/>
        <w:jc w:val="both"/>
        <w:rPr>
          <w:rFonts w:ascii="Times New Roman" w:hAnsi="Times New Roman"/>
          <w:sz w:val="24"/>
          <w:szCs w:val="24"/>
        </w:rPr>
      </w:pPr>
      <w:r w:rsidRPr="00FF5EEC">
        <w:rPr>
          <w:rFonts w:ascii="Times New Roman" w:hAnsi="Times New Roman"/>
          <w:sz w:val="24"/>
          <w:szCs w:val="24"/>
        </w:rPr>
        <w:t xml:space="preserve">Maanteeamet ja Teostaja, keda edaspidi nimetatakse eraldi </w:t>
      </w:r>
      <w:r w:rsidRPr="00FF5EEC">
        <w:rPr>
          <w:rFonts w:ascii="Times New Roman" w:hAnsi="Times New Roman"/>
          <w:b/>
          <w:sz w:val="24"/>
          <w:szCs w:val="24"/>
        </w:rPr>
        <w:t>„Pool“</w:t>
      </w:r>
      <w:r w:rsidRPr="00FF5EEC">
        <w:rPr>
          <w:rFonts w:ascii="Times New Roman" w:hAnsi="Times New Roman"/>
          <w:sz w:val="24"/>
          <w:szCs w:val="24"/>
        </w:rPr>
        <w:t xml:space="preserve"> või koos </w:t>
      </w:r>
      <w:r w:rsidRPr="00FF5EEC">
        <w:rPr>
          <w:rFonts w:ascii="Times New Roman" w:hAnsi="Times New Roman"/>
          <w:b/>
          <w:sz w:val="24"/>
          <w:szCs w:val="24"/>
        </w:rPr>
        <w:t>„Pooled“</w:t>
      </w:r>
      <w:r w:rsidRPr="00FF5EEC">
        <w:rPr>
          <w:rFonts w:ascii="Times New Roman" w:hAnsi="Times New Roman"/>
          <w:sz w:val="24"/>
          <w:szCs w:val="24"/>
        </w:rPr>
        <w:t>,</w:t>
      </w:r>
    </w:p>
    <w:p w14:paraId="2E711B6B"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võttes aluseks:</w:t>
      </w:r>
    </w:p>
    <w:p w14:paraId="2E711B6C" w14:textId="77777777" w:rsidR="00CE0208" w:rsidRPr="00FF5EEC" w:rsidRDefault="002F46BD" w:rsidP="00CE0208">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«Liiklusseaduse» (edaspidi </w:t>
      </w:r>
      <w:r w:rsidRPr="00FF5EEC">
        <w:rPr>
          <w:rFonts w:ascii="Times New Roman" w:hAnsi="Times New Roman"/>
          <w:b/>
          <w:sz w:val="24"/>
          <w:szCs w:val="24"/>
        </w:rPr>
        <w:t>„LS“</w:t>
      </w:r>
      <w:r w:rsidRPr="00FF5EEC">
        <w:rPr>
          <w:rFonts w:ascii="Times New Roman" w:hAnsi="Times New Roman"/>
          <w:sz w:val="24"/>
          <w:szCs w:val="24"/>
        </w:rPr>
        <w:t>) § 191 lõike 1 ja § 192;</w:t>
      </w:r>
    </w:p>
    <w:p w14:paraId="2E711B6D" w14:textId="77777777" w:rsidR="00DD4EA3" w:rsidRPr="00FF5EEC" w:rsidRDefault="002F46BD" w:rsidP="00DD4EA3">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majandus- ja kommunikatsiooniministri 03.03.2011. a määruse nr 19 “Mootorsõiduki ja selle haagise registreerimise tingimused ja kord” (edaspidi </w:t>
      </w:r>
      <w:r w:rsidRPr="00FF5EEC">
        <w:rPr>
          <w:rFonts w:ascii="Times New Roman" w:hAnsi="Times New Roman"/>
          <w:b/>
          <w:sz w:val="24"/>
          <w:szCs w:val="24"/>
        </w:rPr>
        <w:t>„Määrus“</w:t>
      </w:r>
      <w:r w:rsidRPr="00FF5EEC">
        <w:rPr>
          <w:rFonts w:ascii="Times New Roman" w:hAnsi="Times New Roman"/>
          <w:sz w:val="24"/>
          <w:szCs w:val="24"/>
        </w:rPr>
        <w:t>), eelkõige selle § 4 lõike 3,</w:t>
      </w:r>
    </w:p>
    <w:p w14:paraId="2E711B6E"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 xml:space="preserve">sõlmisid käesoleva sõidukite registreerimiseelse tehnonõuetele vastavuse kontrolli teostamise ja andmete töötlemise lepingu (edaspidi </w:t>
      </w:r>
      <w:r w:rsidRPr="00FF5EEC">
        <w:rPr>
          <w:rFonts w:ascii="Times New Roman" w:hAnsi="Times New Roman"/>
          <w:b/>
          <w:sz w:val="24"/>
          <w:szCs w:val="24"/>
        </w:rPr>
        <w:t>„Leping“</w:t>
      </w:r>
      <w:r w:rsidRPr="00FF5EEC">
        <w:rPr>
          <w:rFonts w:ascii="Times New Roman" w:hAnsi="Times New Roman"/>
          <w:sz w:val="24"/>
          <w:szCs w:val="24"/>
        </w:rPr>
        <w:t>) alljärgnevas:</w:t>
      </w:r>
    </w:p>
    <w:p w14:paraId="2E711B6F" w14:textId="77777777" w:rsidR="00CE0208" w:rsidRPr="00FF5EEC" w:rsidRDefault="00CE0208" w:rsidP="00CE0208">
      <w:pPr>
        <w:spacing w:after="0"/>
        <w:jc w:val="both"/>
        <w:rPr>
          <w:rFonts w:ascii="Times New Roman" w:hAnsi="Times New Roman"/>
          <w:sz w:val="24"/>
          <w:szCs w:val="24"/>
        </w:rPr>
      </w:pPr>
    </w:p>
    <w:p w14:paraId="2E711B70"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MÕISTED</w:t>
      </w:r>
    </w:p>
    <w:p w14:paraId="2E711B71" w14:textId="77777777" w:rsidR="004864A8" w:rsidRPr="00FF5EEC" w:rsidRDefault="004864A8" w:rsidP="004864A8">
      <w:pPr>
        <w:pStyle w:val="Loendilik"/>
        <w:spacing w:after="0"/>
        <w:ind w:left="360"/>
        <w:jc w:val="both"/>
        <w:rPr>
          <w:rFonts w:ascii="Times New Roman" w:hAnsi="Times New Roman"/>
          <w:sz w:val="24"/>
          <w:szCs w:val="24"/>
        </w:rPr>
      </w:pPr>
    </w:p>
    <w:p w14:paraId="2E711B72" w14:textId="77777777" w:rsidR="004864A8" w:rsidRPr="00FF5EEC" w:rsidRDefault="002F46BD" w:rsidP="004864A8">
      <w:pPr>
        <w:pStyle w:val="Loendilik"/>
        <w:spacing w:after="0"/>
        <w:ind w:left="360"/>
        <w:jc w:val="both"/>
        <w:rPr>
          <w:rFonts w:ascii="Times New Roman" w:hAnsi="Times New Roman"/>
          <w:sz w:val="24"/>
          <w:szCs w:val="24"/>
        </w:rPr>
      </w:pPr>
      <w:r w:rsidRPr="00FF5EEC">
        <w:rPr>
          <w:rFonts w:ascii="Times New Roman" w:hAnsi="Times New Roman"/>
          <w:sz w:val="24"/>
          <w:szCs w:val="24"/>
        </w:rPr>
        <w:t>Lepingus kasutatakse järgmisi mõisteid järgmises tähenduses:</w:t>
      </w:r>
    </w:p>
    <w:p w14:paraId="2E711B73" w14:textId="77777777" w:rsidR="00896684"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Ülevaatus</w:t>
      </w:r>
      <w:r w:rsidRPr="00FF5EEC">
        <w:rPr>
          <w:rFonts w:ascii="Times New Roman" w:hAnsi="Times New Roman"/>
          <w:sz w:val="24"/>
          <w:szCs w:val="24"/>
        </w:rPr>
        <w:t xml:space="preserve"> – registreerimiseelse tehnonõuetele vastavuse kontroll;</w:t>
      </w:r>
    </w:p>
    <w:p w14:paraId="2E711B74" w14:textId="77777777" w:rsidR="009844F5" w:rsidRPr="00FF5EEC" w:rsidRDefault="002F46BD" w:rsidP="005175AA">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Volitatud isik</w:t>
      </w:r>
      <w:r w:rsidRPr="00FF5EEC">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 xml:space="preserve">Sõiduk </w:t>
      </w:r>
      <w:r w:rsidRPr="00FF5EEC">
        <w:rPr>
          <w:rFonts w:ascii="Times New Roman" w:hAnsi="Times New Roman"/>
          <w:sz w:val="24"/>
          <w:szCs w:val="24"/>
        </w:rPr>
        <w:t>– mootorsõiduk või haagis, millele Teostajal on tulenevalt Lepingust õigus teostada Ülevaatust;</w:t>
      </w:r>
    </w:p>
    <w:p w14:paraId="566DCE06" w14:textId="1C6C5D1A" w:rsidR="009F0022" w:rsidRPr="00C93863" w:rsidRDefault="002F46BD" w:rsidP="009F0022">
      <w:pPr>
        <w:pStyle w:val="Loendilik"/>
        <w:numPr>
          <w:ilvl w:val="1"/>
          <w:numId w:val="1"/>
        </w:numPr>
        <w:spacing w:after="0" w:line="240" w:lineRule="auto"/>
        <w:jc w:val="both"/>
        <w:rPr>
          <w:rFonts w:ascii="Times New Roman" w:hAnsi="Times New Roman"/>
          <w:b/>
          <w:sz w:val="24"/>
          <w:szCs w:val="24"/>
        </w:rPr>
      </w:pPr>
      <w:r w:rsidRPr="00EB71D3">
        <w:rPr>
          <w:rFonts w:ascii="Times New Roman" w:hAnsi="Times New Roman"/>
          <w:b/>
          <w:sz w:val="24"/>
          <w:szCs w:val="24"/>
        </w:rPr>
        <w:t xml:space="preserve">Andmed </w:t>
      </w:r>
      <w:r w:rsidR="00083782" w:rsidRPr="00EB71D3">
        <w:rPr>
          <w:rFonts w:ascii="Times New Roman" w:hAnsi="Times New Roman"/>
          <w:sz w:val="24"/>
          <w:szCs w:val="24"/>
        </w:rPr>
        <w:t>– Sõiduki andmed.</w:t>
      </w:r>
    </w:p>
    <w:p w14:paraId="043C6F30" w14:textId="77777777" w:rsidR="00C93863" w:rsidRPr="00C93863" w:rsidRDefault="00C93863" w:rsidP="00C93863"/>
    <w:p w14:paraId="2E711B78"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EESMÄRK JA ESE</w:t>
      </w:r>
    </w:p>
    <w:p w14:paraId="2E711B79" w14:textId="77777777" w:rsidR="00DF690C" w:rsidRPr="00FF5EEC" w:rsidRDefault="00DF690C" w:rsidP="00DF690C">
      <w:pPr>
        <w:pStyle w:val="Loendilik"/>
        <w:spacing w:after="0"/>
        <w:ind w:left="360"/>
        <w:jc w:val="both"/>
        <w:rPr>
          <w:rFonts w:ascii="Times New Roman" w:hAnsi="Times New Roman"/>
          <w:b/>
          <w:sz w:val="24"/>
          <w:szCs w:val="24"/>
        </w:rPr>
      </w:pPr>
    </w:p>
    <w:p w14:paraId="2E711B7A" w14:textId="77777777" w:rsidR="004864A8"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Lepinguga annab Maanteeamet Teostajale õiguse Lepingu alusel teostada Ülevaatust ja esitada andmeid Maanteeametile Lepingus sätestatud tingimustel.</w:t>
      </w:r>
    </w:p>
    <w:p w14:paraId="11877D41" w14:textId="1028CD37" w:rsidR="00393115" w:rsidRPr="00393115" w:rsidRDefault="0051747B" w:rsidP="00393115">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lastRenderedPageBreak/>
        <w:t xml:space="preserve">Teostaja võib teostada Ülevaatust esmakordselt kasutusele võetavatele </w:t>
      </w:r>
      <w:r w:rsidR="00393115">
        <w:rPr>
          <w:rFonts w:ascii="Times New Roman" w:hAnsi="Times New Roman"/>
          <w:sz w:val="24"/>
          <w:szCs w:val="24"/>
        </w:rPr>
        <w:br/>
        <w:t>R3A-, R3B-, R4A- ja R4B-kategooria PALMSE TRAILER ning</w:t>
      </w:r>
    </w:p>
    <w:p w14:paraId="2E711B7B" w14:textId="17AE790E" w:rsidR="0051747B" w:rsidRPr="00393115" w:rsidRDefault="00393115" w:rsidP="00393115">
      <w:pPr>
        <w:pStyle w:val="Loendilik"/>
        <w:spacing w:after="0"/>
        <w:ind w:left="792"/>
        <w:jc w:val="both"/>
        <w:rPr>
          <w:rFonts w:ascii="Times New Roman" w:hAnsi="Times New Roman"/>
          <w:b/>
          <w:sz w:val="24"/>
          <w:szCs w:val="24"/>
        </w:rPr>
      </w:pPr>
      <w:r>
        <w:rPr>
          <w:rFonts w:ascii="Times New Roman" w:hAnsi="Times New Roman"/>
          <w:sz w:val="24"/>
          <w:szCs w:val="24"/>
        </w:rPr>
        <w:t xml:space="preserve">R3A-, R3B-, R4A- ja R4B-kategooria ROBUS TRAILER </w:t>
      </w:r>
      <w:r w:rsidR="00E96492" w:rsidRPr="00393115">
        <w:rPr>
          <w:rFonts w:ascii="Times New Roman" w:hAnsi="Times New Roman"/>
          <w:sz w:val="24"/>
          <w:szCs w:val="24"/>
        </w:rPr>
        <w:t>sõidukitele</w:t>
      </w:r>
      <w:r w:rsidR="0051747B" w:rsidRPr="00393115">
        <w:rPr>
          <w:rFonts w:ascii="Times New Roman" w:hAnsi="Times New Roman"/>
          <w:sz w:val="24"/>
          <w:szCs w:val="24"/>
        </w:rPr>
        <w:t xml:space="preserve"> (edaspidi </w:t>
      </w:r>
      <w:r w:rsidR="0051747B" w:rsidRPr="00393115">
        <w:rPr>
          <w:rFonts w:ascii="Times New Roman" w:hAnsi="Times New Roman"/>
          <w:b/>
          <w:sz w:val="24"/>
          <w:szCs w:val="24"/>
        </w:rPr>
        <w:t>„Sõiduk“</w:t>
      </w:r>
      <w:r w:rsidR="0051747B" w:rsidRPr="00393115">
        <w:rPr>
          <w:rFonts w:ascii="Times New Roman" w:hAnsi="Times New Roman"/>
          <w:sz w:val="24"/>
          <w:szCs w:val="24"/>
        </w:rPr>
        <w:t xml:space="preserve">). </w:t>
      </w:r>
    </w:p>
    <w:p w14:paraId="2E711B7C"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Pärast Ülevaatuse teostamist peab Teostaja sisestama ja esitama Andmed Maanteeametile</w:t>
      </w:r>
      <w:r w:rsidR="00B55C94">
        <w:rPr>
          <w:rFonts w:ascii="Times New Roman" w:hAnsi="Times New Roman"/>
          <w:sz w:val="24"/>
          <w:szCs w:val="24"/>
        </w:rPr>
        <w:t xml:space="preserve"> selleks ette</w:t>
      </w:r>
      <w:r w:rsidR="001925C0">
        <w:rPr>
          <w:rFonts w:ascii="Times New Roman" w:hAnsi="Times New Roman"/>
          <w:sz w:val="24"/>
          <w:szCs w:val="24"/>
        </w:rPr>
        <w:t>näht</w:t>
      </w:r>
      <w:r w:rsidR="007209AA">
        <w:rPr>
          <w:rFonts w:ascii="Times New Roman" w:hAnsi="Times New Roman"/>
          <w:sz w:val="24"/>
          <w:szCs w:val="24"/>
        </w:rPr>
        <w:t>ud Maanteeameti poolt välja tööt</w:t>
      </w:r>
      <w:r w:rsidR="001925C0">
        <w:rPr>
          <w:rFonts w:ascii="Times New Roman" w:hAnsi="Times New Roman"/>
          <w:sz w:val="24"/>
          <w:szCs w:val="24"/>
        </w:rPr>
        <w:t>atud infosüsteemis.</w:t>
      </w:r>
    </w:p>
    <w:p w14:paraId="2E711B7D"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FF5EEC" w:rsidRDefault="006B27B1" w:rsidP="004864A8">
      <w:pPr>
        <w:spacing w:after="0"/>
        <w:jc w:val="both"/>
        <w:rPr>
          <w:rFonts w:ascii="Times New Roman" w:hAnsi="Times New Roman"/>
          <w:sz w:val="24"/>
          <w:szCs w:val="24"/>
        </w:rPr>
      </w:pPr>
    </w:p>
    <w:p w14:paraId="2E711B7F"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DOKUMENDID</w:t>
      </w:r>
    </w:p>
    <w:p w14:paraId="2E711B80" w14:textId="77777777" w:rsidR="004864A8" w:rsidRPr="00FF5EEC" w:rsidRDefault="004864A8" w:rsidP="004864A8">
      <w:pPr>
        <w:pStyle w:val="Loendilik"/>
        <w:spacing w:after="0"/>
        <w:ind w:left="360"/>
        <w:jc w:val="both"/>
        <w:rPr>
          <w:rFonts w:ascii="Times New Roman" w:hAnsi="Times New Roman"/>
          <w:b/>
          <w:sz w:val="24"/>
          <w:szCs w:val="24"/>
        </w:rPr>
      </w:pPr>
    </w:p>
    <w:p w14:paraId="2E711B81"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Lepingu dokumendid koosnevad Lepingust ja Lepingu lisadest.</w:t>
      </w:r>
    </w:p>
    <w:p w14:paraId="2E711B82"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Pooled juhinduvad Lepingu täitmisel lisaks punktis 3.1 nimetatud dokumentidele ka Eesti Vabariigis kehtivatest õigusaktidest, eeskirjadest ja standarditest ning vajadusel muudest vastava valdkonna tehnilistest dokumentidest.</w:t>
      </w:r>
    </w:p>
    <w:p w14:paraId="2E711B83" w14:textId="77777777" w:rsidR="006B27B1" w:rsidRPr="00FF5EEC" w:rsidRDefault="006B27B1" w:rsidP="004864A8">
      <w:pPr>
        <w:pStyle w:val="Loendilik"/>
        <w:spacing w:after="0"/>
        <w:ind w:left="792"/>
        <w:jc w:val="both"/>
        <w:rPr>
          <w:rFonts w:ascii="Times New Roman" w:hAnsi="Times New Roman"/>
          <w:sz w:val="24"/>
          <w:szCs w:val="24"/>
        </w:rPr>
      </w:pPr>
    </w:p>
    <w:p w14:paraId="2E711B84" w14:textId="77777777" w:rsidR="004864A8" w:rsidRPr="00FF5EEC" w:rsidRDefault="002F46BD" w:rsidP="004864A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TEOSTAJA KOHUSTUSED</w:t>
      </w:r>
    </w:p>
    <w:p w14:paraId="2E711B85" w14:textId="77777777" w:rsidR="004864A8" w:rsidRPr="00FF5EEC" w:rsidRDefault="004864A8" w:rsidP="004864A8">
      <w:pPr>
        <w:pStyle w:val="Loendilik"/>
        <w:spacing w:after="0"/>
        <w:ind w:left="360"/>
        <w:jc w:val="both"/>
        <w:rPr>
          <w:rFonts w:ascii="Times New Roman" w:hAnsi="Times New Roman"/>
          <w:b/>
          <w:sz w:val="24"/>
          <w:szCs w:val="24"/>
        </w:rPr>
      </w:pPr>
    </w:p>
    <w:p w14:paraId="2E711B86"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on kohustatud teostama Ülevaatust ja juhinduma seejuures eelkõige </w:t>
      </w:r>
      <w:proofErr w:type="spellStart"/>
      <w:r w:rsidRPr="00FF5EEC">
        <w:rPr>
          <w:rFonts w:ascii="Times New Roman" w:hAnsi="Times New Roman"/>
          <w:sz w:val="24"/>
          <w:szCs w:val="24"/>
        </w:rPr>
        <w:t>LS-st</w:t>
      </w:r>
      <w:proofErr w:type="spellEnd"/>
      <w:r w:rsidRPr="00FF5EEC">
        <w:rPr>
          <w:rFonts w:ascii="Times New Roman" w:hAnsi="Times New Roman"/>
          <w:sz w:val="24"/>
          <w:szCs w:val="24"/>
        </w:rPr>
        <w:t>, Määrusest.</w:t>
      </w:r>
    </w:p>
    <w:p w14:paraId="2E711B87" w14:textId="77777777" w:rsidR="004864A8" w:rsidRPr="00FF5EEC" w:rsidRDefault="002F46BD" w:rsidP="00E34C16">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võib teostada Ülevaatust üksnes Eesti Vabariigi territooriumil ja tema poolt müüdavatele Sõidukitele.</w:t>
      </w:r>
    </w:p>
    <w:p w14:paraId="2E711B88"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Ülevaatuse teostamisel peab Teostaja kontrollima Andmete vastavust dokumentidele.</w:t>
      </w:r>
    </w:p>
    <w:p w14:paraId="2E711B89" w14:textId="77777777" w:rsidR="009D5F55"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määrama Lepinguga samas vormis taotluse alusel Volitatud isikud, kes hakkavad Ülevaatust teostama ning Andmeid esitama.</w:t>
      </w:r>
    </w:p>
    <w:p w14:paraId="2E711B8B" w14:textId="526D6AA4" w:rsidR="00757DB9"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edastab Maanteeametile Andmed </w:t>
      </w:r>
      <w:r w:rsidR="00683347">
        <w:rPr>
          <w:rFonts w:ascii="Times New Roman" w:hAnsi="Times New Roman"/>
          <w:sz w:val="24"/>
          <w:szCs w:val="24"/>
        </w:rPr>
        <w:t>Lepingu punktis 2.3</w:t>
      </w:r>
      <w:r w:rsidR="00DF2D85">
        <w:rPr>
          <w:rFonts w:ascii="Times New Roman" w:hAnsi="Times New Roman"/>
          <w:sz w:val="24"/>
          <w:szCs w:val="24"/>
        </w:rPr>
        <w:t xml:space="preserve"> nimetatud infosüsteemi</w:t>
      </w:r>
      <w:r w:rsidR="001925C0">
        <w:rPr>
          <w:rFonts w:ascii="Times New Roman" w:hAnsi="Times New Roman"/>
          <w:sz w:val="24"/>
          <w:szCs w:val="24"/>
        </w:rPr>
        <w:t xml:space="preserve"> </w:t>
      </w:r>
      <w:r w:rsidRPr="00FF5EEC">
        <w:rPr>
          <w:rFonts w:ascii="Times New Roman" w:hAnsi="Times New Roman"/>
          <w:sz w:val="24"/>
          <w:szCs w:val="24"/>
        </w:rPr>
        <w:t xml:space="preserve">vahendusel. </w:t>
      </w:r>
    </w:p>
    <w:p w14:paraId="2E711B8C"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Maanteeametile ainult tõeseid Andmeid.</w:t>
      </w:r>
    </w:p>
    <w:p w14:paraId="2E711B8E" w14:textId="77777777" w:rsidR="00E34C16"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Andmed, mis on vajalikud konkreetse Sõiduki identifitseerimiseks, elektrooniliselt</w:t>
      </w:r>
      <w:r w:rsidR="00683347">
        <w:rPr>
          <w:rFonts w:ascii="Times New Roman" w:hAnsi="Times New Roman"/>
          <w:sz w:val="24"/>
          <w:szCs w:val="24"/>
        </w:rPr>
        <w:t xml:space="preserve"> Lepingu punktis 2.3</w:t>
      </w:r>
      <w:r w:rsidR="00787FC4">
        <w:rPr>
          <w:rFonts w:ascii="Times New Roman" w:hAnsi="Times New Roman"/>
          <w:sz w:val="24"/>
          <w:szCs w:val="24"/>
        </w:rPr>
        <w:t xml:space="preserve"> nimetatud infosüsteemi</w:t>
      </w:r>
      <w:r w:rsidR="00A21863">
        <w:rPr>
          <w:rFonts w:ascii="Times New Roman" w:hAnsi="Times New Roman"/>
          <w:sz w:val="24"/>
          <w:szCs w:val="24"/>
        </w:rPr>
        <w:t>s</w:t>
      </w:r>
      <w:r w:rsidRPr="00FF5EEC">
        <w:rPr>
          <w:rFonts w:ascii="Times New Roman" w:hAnsi="Times New Roman"/>
          <w:sz w:val="24"/>
          <w:szCs w:val="24"/>
        </w:rPr>
        <w:t xml:space="preserve">. Sõidukite korral, millel on EÜ kogu sõiduki tüübikinnitus, </w:t>
      </w:r>
      <w:r w:rsidR="006D6A87">
        <w:rPr>
          <w:rFonts w:ascii="Times New Roman" w:hAnsi="Times New Roman"/>
          <w:sz w:val="24"/>
          <w:szCs w:val="24"/>
        </w:rPr>
        <w:t>tuleb l</w:t>
      </w:r>
      <w:r w:rsidR="006D6A87" w:rsidRPr="00FF5EEC">
        <w:rPr>
          <w:rFonts w:ascii="Times New Roman" w:hAnsi="Times New Roman"/>
          <w:sz w:val="24"/>
          <w:szCs w:val="24"/>
        </w:rPr>
        <w:t xml:space="preserve">isaks Andmetele </w:t>
      </w:r>
      <w:r w:rsidRPr="00FF5EEC">
        <w:rPr>
          <w:rFonts w:ascii="Times New Roman" w:hAnsi="Times New Roman"/>
          <w:sz w:val="24"/>
          <w:szCs w:val="24"/>
        </w:rPr>
        <w:t>esitada tüübivastavuse tunnistuse (</w:t>
      </w:r>
      <w:proofErr w:type="spellStart"/>
      <w:r w:rsidRPr="00FF5EEC">
        <w:rPr>
          <w:rFonts w:ascii="Times New Roman" w:hAnsi="Times New Roman"/>
          <w:i/>
          <w:sz w:val="24"/>
          <w:szCs w:val="24"/>
        </w:rPr>
        <w:t>Certificate</w:t>
      </w:r>
      <w:proofErr w:type="spellEnd"/>
      <w:r w:rsidRPr="00FF5EEC">
        <w:rPr>
          <w:rFonts w:ascii="Times New Roman" w:hAnsi="Times New Roman"/>
          <w:i/>
          <w:sz w:val="24"/>
          <w:szCs w:val="24"/>
        </w:rPr>
        <w:t xml:space="preserve"> of </w:t>
      </w:r>
      <w:proofErr w:type="spellStart"/>
      <w:r w:rsidRPr="00FF5EEC">
        <w:rPr>
          <w:rFonts w:ascii="Times New Roman" w:hAnsi="Times New Roman"/>
          <w:i/>
          <w:sz w:val="24"/>
          <w:szCs w:val="24"/>
        </w:rPr>
        <w:t>Conformity</w:t>
      </w:r>
      <w:proofErr w:type="spellEnd"/>
      <w:r w:rsidRPr="00FF5EEC">
        <w:rPr>
          <w:rFonts w:ascii="Times New Roman" w:hAnsi="Times New Roman"/>
          <w:sz w:val="24"/>
          <w:szCs w:val="24"/>
        </w:rPr>
        <w:t>) koopia.</w:t>
      </w:r>
    </w:p>
    <w:p w14:paraId="2E711B8F"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järgima head klienditeeninduse tava, olema usaldusväärne ning tagama kõrge töö ja teeninduse kvaliteedi, samuti </w:t>
      </w:r>
      <w:r w:rsidR="001A4BED">
        <w:rPr>
          <w:rFonts w:ascii="Times New Roman" w:hAnsi="Times New Roman"/>
          <w:sz w:val="24"/>
          <w:szCs w:val="24"/>
        </w:rPr>
        <w:t>järgima</w:t>
      </w:r>
      <w:r w:rsidRPr="00FF5EEC">
        <w:rPr>
          <w:rFonts w:ascii="Times New Roman" w:hAnsi="Times New Roman"/>
          <w:sz w:val="24"/>
          <w:szCs w:val="24"/>
        </w:rPr>
        <w:t xml:space="preserve"> </w:t>
      </w:r>
      <w:r w:rsidR="001A4BED" w:rsidRPr="00FF5EEC">
        <w:rPr>
          <w:rFonts w:ascii="Times New Roman" w:hAnsi="Times New Roman"/>
          <w:sz w:val="24"/>
          <w:szCs w:val="24"/>
        </w:rPr>
        <w:t>kõi</w:t>
      </w:r>
      <w:r w:rsidR="001A4BED">
        <w:rPr>
          <w:rFonts w:ascii="Times New Roman" w:hAnsi="Times New Roman"/>
          <w:sz w:val="24"/>
          <w:szCs w:val="24"/>
        </w:rPr>
        <w:t>ki</w:t>
      </w:r>
      <w:r w:rsidR="001A4BED" w:rsidRPr="00FF5EEC">
        <w:rPr>
          <w:rFonts w:ascii="Times New Roman" w:hAnsi="Times New Roman"/>
          <w:sz w:val="24"/>
          <w:szCs w:val="24"/>
        </w:rPr>
        <w:t xml:space="preserve"> seadus</w:t>
      </w:r>
      <w:r w:rsidR="001A4BED">
        <w:rPr>
          <w:rFonts w:ascii="Times New Roman" w:hAnsi="Times New Roman"/>
          <w:sz w:val="24"/>
          <w:szCs w:val="24"/>
        </w:rPr>
        <w:t>eid</w:t>
      </w:r>
      <w:r w:rsidR="001A4BED" w:rsidRPr="00FF5EEC">
        <w:rPr>
          <w:rFonts w:ascii="Times New Roman" w:hAnsi="Times New Roman"/>
          <w:sz w:val="24"/>
          <w:szCs w:val="24"/>
        </w:rPr>
        <w:t xml:space="preserve"> </w:t>
      </w:r>
      <w:r w:rsidRPr="00FF5EEC">
        <w:rPr>
          <w:rFonts w:ascii="Times New Roman" w:hAnsi="Times New Roman"/>
          <w:sz w:val="24"/>
          <w:szCs w:val="24"/>
        </w:rPr>
        <w:t xml:space="preserve">ja </w:t>
      </w:r>
      <w:r w:rsidR="001A4BED">
        <w:rPr>
          <w:rFonts w:ascii="Times New Roman" w:hAnsi="Times New Roman"/>
          <w:sz w:val="24"/>
          <w:szCs w:val="24"/>
        </w:rPr>
        <w:t>muid</w:t>
      </w:r>
      <w:r w:rsidR="001A4BED" w:rsidRPr="00FF5EEC">
        <w:rPr>
          <w:rFonts w:ascii="Times New Roman" w:hAnsi="Times New Roman"/>
          <w:sz w:val="24"/>
          <w:szCs w:val="24"/>
        </w:rPr>
        <w:t xml:space="preserve"> õigusakt</w:t>
      </w:r>
      <w:r w:rsidR="001A4BED">
        <w:rPr>
          <w:rFonts w:ascii="Times New Roman" w:hAnsi="Times New Roman"/>
          <w:sz w:val="24"/>
          <w:szCs w:val="24"/>
        </w:rPr>
        <w:t>e</w:t>
      </w:r>
      <w:r w:rsidRPr="00FF5EEC">
        <w:rPr>
          <w:rFonts w:ascii="Times New Roman" w:hAnsi="Times New Roman"/>
          <w:sz w:val="24"/>
          <w:szCs w:val="24"/>
        </w:rPr>
        <w:t>, mis käsitlevad Lepinguga reguleeritavat valdkonda.</w:t>
      </w:r>
    </w:p>
    <w:p w14:paraId="2E711B90"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lastRenderedPageBreak/>
        <w:t>Teostaja kohustub teavitama viivitamata Lepinguga samas vormis Maanteeametit probleemidest, mis takistavad või häirivad Lepingu täitmist</w:t>
      </w:r>
      <w:r w:rsidRPr="00FF5EEC">
        <w:rPr>
          <w:rFonts w:ascii="Times New Roman" w:hAnsi="Times New Roman"/>
          <w:b/>
          <w:sz w:val="24"/>
          <w:szCs w:val="24"/>
        </w:rPr>
        <w:t>.</w:t>
      </w:r>
    </w:p>
    <w:p w14:paraId="2E711B91"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Teostajal ei ole lubatud kasutada Maanteeameti nime, logosid, kujutisi või muid andmeid ilma Maanteeameti eelneva nõusolekuta.</w:t>
      </w:r>
    </w:p>
    <w:p w14:paraId="2E711B92"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Sõidukid, mille kohta Teostaja esitab Andmed Maanteeametile, vastaksid Eesti Vabariigis kehtivatele nõuetele.</w:t>
      </w:r>
    </w:p>
    <w:p w14:paraId="2E711B93" w14:textId="010B15F9"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tagama, et kolmandatel isikutel ei oleks juurdepääsu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 xml:space="preserve">le </w:t>
      </w:r>
      <w:r w:rsidR="006E5425">
        <w:rPr>
          <w:rFonts w:ascii="Times New Roman" w:hAnsi="Times New Roman"/>
          <w:sz w:val="24"/>
          <w:szCs w:val="24"/>
        </w:rPr>
        <w:t>ja</w:t>
      </w:r>
      <w:r w:rsidR="006E5425" w:rsidRPr="00FF5EEC">
        <w:rPr>
          <w:rFonts w:ascii="Times New Roman" w:hAnsi="Times New Roman"/>
          <w:sz w:val="24"/>
          <w:szCs w:val="24"/>
        </w:rPr>
        <w:t xml:space="preserve"> </w:t>
      </w:r>
      <w:r w:rsidRPr="00FF5EEC">
        <w:rPr>
          <w:rFonts w:ascii="Times New Roman" w:hAnsi="Times New Roman"/>
          <w:sz w:val="24"/>
          <w:szCs w:val="24"/>
        </w:rPr>
        <w:t>kaitsma oma arvuteid</w:t>
      </w:r>
      <w:r w:rsidR="00824E38" w:rsidRPr="00FF5EEC">
        <w:rPr>
          <w:rFonts w:ascii="Times New Roman" w:hAnsi="Times New Roman"/>
          <w:sz w:val="24"/>
          <w:szCs w:val="24"/>
        </w:rPr>
        <w:t xml:space="preserve"> </w:t>
      </w:r>
      <w:r w:rsidRPr="00FF5EEC">
        <w:rPr>
          <w:rFonts w:ascii="Times New Roman" w:hAnsi="Times New Roman"/>
          <w:sz w:val="24"/>
          <w:szCs w:val="24"/>
        </w:rPr>
        <w:t>kolmandate isikute eest.</w:t>
      </w:r>
    </w:p>
    <w:p w14:paraId="2E711B94"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vajadusel võimaldama Volitatud isikute koolituse.</w:t>
      </w:r>
    </w:p>
    <w:p w14:paraId="2E711B97" w14:textId="77777777" w:rsidR="008E76D8" w:rsidRPr="00FF5EEC" w:rsidRDefault="002F46BD" w:rsidP="008E76D8">
      <w:pPr>
        <w:pStyle w:val="Loendilik"/>
        <w:numPr>
          <w:ilvl w:val="1"/>
          <w:numId w:val="1"/>
        </w:numPr>
        <w:tabs>
          <w:tab w:val="left" w:pos="851"/>
          <w:tab w:val="left" w:pos="993"/>
        </w:tabs>
        <w:spacing w:after="0"/>
        <w:jc w:val="both"/>
        <w:rPr>
          <w:rFonts w:ascii="Times New Roman" w:hAnsi="Times New Roman"/>
          <w:sz w:val="24"/>
          <w:szCs w:val="24"/>
        </w:rPr>
      </w:pPr>
      <w:r w:rsidRPr="00FF5EEC">
        <w:rPr>
          <w:rFonts w:ascii="Times New Roman" w:hAnsi="Times New Roman"/>
          <w:sz w:val="24"/>
          <w:szCs w:val="24"/>
        </w:rPr>
        <w:t>Teostaja peab vastama LS § 192 lõikes 1 sätestatud nõuetele, arvestades LS § 192 lõikes 2 sätestatud erisustega.</w:t>
      </w:r>
    </w:p>
    <w:p w14:paraId="2E711B98" w14:textId="77777777" w:rsidR="00E4359F" w:rsidRPr="00FF5EEC" w:rsidRDefault="00E4359F" w:rsidP="00286E23">
      <w:pPr>
        <w:pStyle w:val="Loendilik"/>
        <w:tabs>
          <w:tab w:val="left" w:pos="993"/>
        </w:tabs>
        <w:spacing w:after="0"/>
        <w:ind w:left="792"/>
        <w:jc w:val="both"/>
        <w:rPr>
          <w:rFonts w:ascii="Times New Roman" w:hAnsi="Times New Roman"/>
          <w:sz w:val="24"/>
          <w:szCs w:val="24"/>
        </w:rPr>
      </w:pPr>
    </w:p>
    <w:p w14:paraId="2E711B99"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ÕIGUSED</w:t>
      </w:r>
    </w:p>
    <w:p w14:paraId="2E711B9A" w14:textId="77777777" w:rsidR="00286E23" w:rsidRPr="00FF5EEC" w:rsidRDefault="00286E23" w:rsidP="00286E23">
      <w:pPr>
        <w:pStyle w:val="Loendilik"/>
        <w:tabs>
          <w:tab w:val="left" w:pos="284"/>
        </w:tabs>
        <w:spacing w:after="0"/>
        <w:ind w:left="360"/>
        <w:jc w:val="both"/>
        <w:rPr>
          <w:rFonts w:ascii="Times New Roman" w:hAnsi="Times New Roman"/>
          <w:b/>
          <w:sz w:val="24"/>
          <w:szCs w:val="24"/>
        </w:rPr>
      </w:pPr>
    </w:p>
    <w:p w14:paraId="2E711B9B" w14:textId="77777777" w:rsidR="00A502AC" w:rsidRPr="00FF5EEC" w:rsidRDefault="002F46BD" w:rsidP="00A502A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Teostajal on õigus saada Maanteeametilt informatsiooni Ülevaatuse teostamisega seonduvates küsimustes ja saada juurdepääs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87259A">
        <w:rPr>
          <w:rFonts w:ascii="Times New Roman" w:hAnsi="Times New Roman"/>
          <w:sz w:val="24"/>
          <w:szCs w:val="24"/>
        </w:rPr>
        <w:t>le</w:t>
      </w:r>
      <w:r w:rsidRPr="00FF5EEC">
        <w:rPr>
          <w:rFonts w:ascii="Times New Roman" w:hAnsi="Times New Roman"/>
          <w:sz w:val="24"/>
          <w:szCs w:val="24"/>
        </w:rPr>
        <w:t>.</w:t>
      </w:r>
    </w:p>
    <w:p w14:paraId="2E711B9C"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kontrollida Lepingu täitmist Teostaja poolt ning esitatud Andmete ja dokumentide õigsust.</w:t>
      </w:r>
    </w:p>
    <w:p w14:paraId="2E711B9D"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teha päringuid Sõidukite kohta otse nende valmistajatehasele.</w:t>
      </w:r>
    </w:p>
    <w:p w14:paraId="2E711B9E"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keelduda Teostaja poolt esitatud Andmete ja dokumentide tunnustamisest, kui esineb põhjendatud kahtlus nende õigsuses.</w:t>
      </w:r>
    </w:p>
    <w:p w14:paraId="2E711B9F" w14:textId="77777777" w:rsidR="00CE2803" w:rsidRPr="00FF5EEC" w:rsidRDefault="002F46BD" w:rsidP="00C91CA4">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ajutiselt peatada juurdepääs</w:t>
      </w:r>
      <w:r w:rsidR="002C48A6">
        <w:rPr>
          <w:rFonts w:ascii="Times New Roman" w:hAnsi="Times New Roman"/>
          <w:sz w:val="24"/>
          <w:szCs w:val="24"/>
        </w:rPr>
        <w:t xml:space="preserve">u 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le</w:t>
      </w:r>
      <w:r w:rsidRPr="00FF5EEC">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FF5EEC" w:rsidRDefault="00632E3C">
      <w:pPr>
        <w:spacing w:after="0" w:line="240" w:lineRule="auto"/>
        <w:rPr>
          <w:rFonts w:ascii="Times New Roman" w:hAnsi="Times New Roman"/>
          <w:b/>
          <w:sz w:val="24"/>
          <w:szCs w:val="24"/>
        </w:rPr>
      </w:pPr>
    </w:p>
    <w:p w14:paraId="2E711BA1" w14:textId="77777777" w:rsidR="00C436DC" w:rsidRPr="00FF5EEC" w:rsidRDefault="00C436DC" w:rsidP="00C91CA4">
      <w:pPr>
        <w:pStyle w:val="Loendilik"/>
        <w:numPr>
          <w:ilvl w:val="0"/>
          <w:numId w:val="1"/>
        </w:numPr>
        <w:spacing w:after="0" w:line="240" w:lineRule="auto"/>
        <w:rPr>
          <w:rFonts w:ascii="Times New Roman" w:hAnsi="Times New Roman"/>
          <w:b/>
          <w:sz w:val="24"/>
          <w:szCs w:val="24"/>
        </w:rPr>
      </w:pPr>
      <w:r w:rsidRPr="00FF5EEC">
        <w:rPr>
          <w:rFonts w:ascii="Times New Roman" w:hAnsi="Times New Roman"/>
          <w:b/>
          <w:sz w:val="24"/>
          <w:szCs w:val="24"/>
        </w:rPr>
        <w:t>POOLTE VASTUTUS</w:t>
      </w:r>
    </w:p>
    <w:p w14:paraId="2E711BA2" w14:textId="77777777" w:rsidR="00C436DC" w:rsidRPr="00FF5EEC" w:rsidRDefault="00C436DC" w:rsidP="00C436DC">
      <w:pPr>
        <w:pStyle w:val="Loendilik"/>
        <w:tabs>
          <w:tab w:val="left" w:pos="284"/>
        </w:tabs>
        <w:spacing w:after="0"/>
        <w:ind w:left="360"/>
        <w:jc w:val="both"/>
        <w:rPr>
          <w:rFonts w:ascii="Times New Roman" w:hAnsi="Times New Roman"/>
          <w:b/>
          <w:sz w:val="24"/>
          <w:szCs w:val="24"/>
        </w:rPr>
      </w:pPr>
    </w:p>
    <w:p w14:paraId="2E711BA3"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kannavad Lepingu mittekohase täitmise korral õigusaktides ja Lepingus sätestatud vastutust.</w:t>
      </w:r>
    </w:p>
    <w:p w14:paraId="2E711BA4"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vastutab Ülevaatuse teostamisel õigusaktides, eelkõige Määruses kehtestatud nõuete rikkumise eest.</w:t>
      </w:r>
    </w:p>
    <w:p w14:paraId="2E711BA5" w14:textId="77777777" w:rsidR="00C436D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on kohustatud hüvitama Lepingu mittetäitmise või mittekohase täitmisega, tekitatud kahju täies ulatuses.</w:t>
      </w:r>
    </w:p>
    <w:p w14:paraId="2E711BA6" w14:textId="081039DC" w:rsidR="00F11AE1" w:rsidRPr="00FF5EEC" w:rsidRDefault="00F11AE1" w:rsidP="00C436DC">
      <w:pPr>
        <w:pStyle w:val="Loendilik"/>
        <w:numPr>
          <w:ilvl w:val="1"/>
          <w:numId w:val="1"/>
        </w:numPr>
        <w:tabs>
          <w:tab w:val="left" w:pos="284"/>
        </w:tabs>
        <w:spacing w:after="0"/>
        <w:jc w:val="both"/>
        <w:rPr>
          <w:rFonts w:ascii="Times New Roman" w:hAnsi="Times New Roman"/>
          <w:sz w:val="24"/>
          <w:szCs w:val="24"/>
        </w:rPr>
      </w:pPr>
      <w:r>
        <w:rPr>
          <w:rFonts w:ascii="Times New Roman" w:hAnsi="Times New Roman"/>
          <w:sz w:val="24"/>
          <w:szCs w:val="24"/>
        </w:rPr>
        <w:t xml:space="preserve">Maanteeametil on </w:t>
      </w:r>
      <w:r w:rsidR="00306879">
        <w:rPr>
          <w:rFonts w:ascii="Times New Roman" w:hAnsi="Times New Roman"/>
          <w:sz w:val="24"/>
          <w:szCs w:val="24"/>
        </w:rPr>
        <w:t>Teostaja</w:t>
      </w:r>
      <w:r>
        <w:rPr>
          <w:rFonts w:ascii="Times New Roman" w:hAnsi="Times New Roman"/>
          <w:sz w:val="24"/>
          <w:szCs w:val="24"/>
        </w:rPr>
        <w:t xml:space="preserve"> poolse Lepingu rikkumise korral õigus nõuda </w:t>
      </w:r>
      <w:r w:rsidR="00306879">
        <w:rPr>
          <w:rFonts w:ascii="Times New Roman" w:hAnsi="Times New Roman"/>
          <w:sz w:val="24"/>
          <w:szCs w:val="24"/>
        </w:rPr>
        <w:t>Teostajalt</w:t>
      </w:r>
      <w:r>
        <w:rPr>
          <w:rFonts w:ascii="Times New Roman" w:hAnsi="Times New Roman"/>
          <w:sz w:val="24"/>
          <w:szCs w:val="24"/>
        </w:rPr>
        <w:t xml:space="preserve"> </w:t>
      </w:r>
      <w:r w:rsidRPr="00632E3C">
        <w:rPr>
          <w:rFonts w:ascii="Times New Roman" w:hAnsi="Times New Roman"/>
          <w:sz w:val="24"/>
          <w:szCs w:val="24"/>
        </w:rPr>
        <w:t>leppetrahvi kuni 1000 eurot</w:t>
      </w:r>
      <w:r>
        <w:rPr>
          <w:rFonts w:ascii="Times New Roman" w:hAnsi="Times New Roman"/>
          <w:sz w:val="24"/>
          <w:szCs w:val="24"/>
        </w:rPr>
        <w:t xml:space="preserve"> iga rikkumise eest. Leppetrahvinõue või teade </w:t>
      </w:r>
      <w:r>
        <w:rPr>
          <w:rFonts w:ascii="Times New Roman" w:hAnsi="Times New Roman"/>
          <w:sz w:val="24"/>
          <w:szCs w:val="24"/>
        </w:rPr>
        <w:lastRenderedPageBreak/>
        <w:t>leppetrahvinõude esitamise kavatsuse kohta tuleb esitada 90 päeva jooksul vastavast rikkumisest teadasaamisest arvates.</w:t>
      </w:r>
    </w:p>
    <w:p w14:paraId="2E711BA7"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FF5EEC" w:rsidRDefault="00286E23" w:rsidP="00E73949">
      <w:pPr>
        <w:pStyle w:val="Loendilik"/>
        <w:tabs>
          <w:tab w:val="left" w:pos="284"/>
        </w:tabs>
        <w:spacing w:after="0"/>
        <w:ind w:left="0"/>
        <w:jc w:val="both"/>
        <w:rPr>
          <w:rFonts w:ascii="Times New Roman" w:hAnsi="Times New Roman"/>
          <w:sz w:val="24"/>
        </w:rPr>
      </w:pPr>
    </w:p>
    <w:p w14:paraId="2E711BAA"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JÄRELEVALVE LEPINGU TÄITMISE ÜLE</w:t>
      </w:r>
    </w:p>
    <w:p w14:paraId="2E711BAB"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AC" w14:textId="77777777" w:rsidR="00286E23"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Pr>
          <w:rFonts w:ascii="Times New Roman" w:hAnsi="Times New Roman"/>
          <w:sz w:val="24"/>
          <w:szCs w:val="24"/>
        </w:rPr>
        <w:t xml:space="preserve"> Käesolevas punktis nimetatud ettekirjutuse tegemine ei välista seaduses või Lepingus sätestatud õiguskaitse</w:t>
      </w:r>
      <w:r w:rsidR="00C5560D">
        <w:rPr>
          <w:rFonts w:ascii="Times New Roman" w:hAnsi="Times New Roman"/>
          <w:sz w:val="24"/>
          <w:szCs w:val="24"/>
        </w:rPr>
        <w:softHyphen/>
        <w:t>vahendite rakendamist.</w:t>
      </w:r>
    </w:p>
    <w:p w14:paraId="2E711BAE" w14:textId="77777777" w:rsidR="00885811" w:rsidRPr="00FF5EEC" w:rsidRDefault="00885811" w:rsidP="00885811">
      <w:pPr>
        <w:pStyle w:val="Loendilik"/>
        <w:tabs>
          <w:tab w:val="left" w:pos="284"/>
        </w:tabs>
        <w:spacing w:after="0"/>
        <w:ind w:left="792"/>
        <w:jc w:val="both"/>
        <w:rPr>
          <w:rFonts w:ascii="Times New Roman" w:hAnsi="Times New Roman"/>
          <w:b/>
          <w:sz w:val="24"/>
          <w:szCs w:val="24"/>
        </w:rPr>
      </w:pPr>
    </w:p>
    <w:p w14:paraId="2E711BAF"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MUUTMINE</w:t>
      </w:r>
    </w:p>
    <w:p w14:paraId="2E711BB0"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1"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FF5EEC" w:rsidRDefault="00885811" w:rsidP="00885811">
      <w:pPr>
        <w:pStyle w:val="Loendilik"/>
        <w:tabs>
          <w:tab w:val="left" w:pos="284"/>
        </w:tabs>
        <w:spacing w:after="0"/>
        <w:ind w:left="792"/>
        <w:jc w:val="both"/>
        <w:rPr>
          <w:rFonts w:ascii="Times New Roman" w:hAnsi="Times New Roman"/>
          <w:sz w:val="24"/>
          <w:szCs w:val="24"/>
        </w:rPr>
      </w:pPr>
    </w:p>
    <w:p w14:paraId="2E711BB4" w14:textId="77777777" w:rsidR="00885811"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KEHTIVUS JA LÕPETAMINE</w:t>
      </w:r>
    </w:p>
    <w:p w14:paraId="2E711BB5"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6" w14:textId="102F6603" w:rsidR="00327B72" w:rsidRPr="00FF5EEC" w:rsidRDefault="006E5425" w:rsidP="00885811">
      <w:pPr>
        <w:pStyle w:val="Loendilik"/>
        <w:numPr>
          <w:ilvl w:val="1"/>
          <w:numId w:val="1"/>
        </w:numPr>
        <w:tabs>
          <w:tab w:val="left" w:pos="284"/>
        </w:tabs>
        <w:spacing w:after="0"/>
        <w:jc w:val="both"/>
        <w:rPr>
          <w:rFonts w:ascii="Times New Roman" w:hAnsi="Times New Roman"/>
          <w:sz w:val="24"/>
          <w:szCs w:val="24"/>
        </w:rPr>
      </w:pPr>
      <w:r w:rsidRPr="006E5425">
        <w:rPr>
          <w:rFonts w:ascii="Times New Roman" w:hAnsi="Times New Roman"/>
          <w:sz w:val="24"/>
          <w:szCs w:val="24"/>
        </w:rPr>
        <w:t xml:space="preserve">Leping jõustub kolmandal päeval pärast selle avaldamist </w:t>
      </w:r>
      <w:r w:rsidR="002F46BD" w:rsidRPr="00FF5EEC">
        <w:rPr>
          <w:rFonts w:ascii="Times New Roman" w:hAnsi="Times New Roman"/>
          <w:sz w:val="24"/>
          <w:szCs w:val="24"/>
        </w:rPr>
        <w:t>ja kehtib 3 aastat. Juhul, kui ei esine aluseid Lepingu pikendamata jätmiseks, pikeneb Leping automaatselt 3 aastaks. Lepingu pikendamata jätmise aluseks on muu hulgas punktis 4.18 nimetatud kohustuse rikkumine Teostaja poolt. Lepingu pikendamata jätmise kohta peab Maanteeamet Teostajale esitama vastavasisulise teate vähemalt 2 kuud enne Lepingu tähtaja saabumist.</w:t>
      </w:r>
    </w:p>
    <w:p w14:paraId="2E711BB7"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 võib Lepingu korraliselt üles öelda, teatades sellest teisele Poolele ette vähemalt 1 kuu.</w:t>
      </w:r>
    </w:p>
    <w:p w14:paraId="2E711BB8"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 erakorraliselt üles öelda juhul, kui Teostaja rikub oluliselt Lepingut.</w:t>
      </w:r>
    </w:p>
    <w:p w14:paraId="2E711BB9"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lastRenderedPageBreak/>
        <w:t>Pooled on kokku leppinud, et oluliseks Lepingu rikkumiseks loetakse muu hulgas, kuid mitte ainult järgmisi asjaolusid:</w:t>
      </w:r>
    </w:p>
    <w:p w14:paraId="2E711BBA"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korduv ebaõigete Andmete esitamine;</w:t>
      </w:r>
    </w:p>
    <w:p w14:paraId="2E711BBB" w14:textId="77777777" w:rsidR="006C6D7A"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Maanteeameti poolt Lepingu täitmise üle järelevalve teostamise käigus tuvastatud korduv Lepingu tingimuse mittetäitmine või mittenõuetekohane täitmine;</w:t>
      </w:r>
    </w:p>
    <w:p w14:paraId="2E711BBC" w14:textId="77777777" w:rsidR="00856095" w:rsidRPr="00FF5EEC" w:rsidRDefault="00856095"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Pr>
          <w:rFonts w:ascii="Times New Roman" w:hAnsi="Times New Roman"/>
          <w:sz w:val="24"/>
          <w:szCs w:val="24"/>
        </w:rPr>
        <w:t xml:space="preserve">punkti 4.2 rikkumine; </w:t>
      </w:r>
    </w:p>
    <w:p w14:paraId="2E711BBD"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punktis 7.2 nimetatud ettekirjutuse tähtajaks täitmata jätmine.</w:t>
      </w:r>
    </w:p>
    <w:p w14:paraId="2E711BBE" w14:textId="77777777" w:rsidR="000C6A5A" w:rsidRPr="00FF5EEC" w:rsidRDefault="002F46BD" w:rsidP="0047073B">
      <w:pPr>
        <w:pStyle w:val="Loendilik"/>
        <w:numPr>
          <w:ilvl w:val="1"/>
          <w:numId w:val="1"/>
        </w:numPr>
        <w:tabs>
          <w:tab w:val="left" w:pos="284"/>
        </w:tabs>
        <w:spacing w:after="0"/>
        <w:ind w:hanging="373"/>
        <w:jc w:val="both"/>
        <w:rPr>
          <w:rFonts w:ascii="Times New Roman" w:hAnsi="Times New Roman"/>
          <w:sz w:val="24"/>
          <w:szCs w:val="24"/>
        </w:rPr>
      </w:pPr>
      <w:r w:rsidRPr="00FF5EEC">
        <w:rPr>
          <w:rFonts w:ascii="Times New Roman" w:hAnsi="Times New Roman"/>
          <w:sz w:val="24"/>
          <w:szCs w:val="24"/>
        </w:rPr>
        <w:t>Pooled on kokku leppinud, et Maanteeamet võib Lepingu erakorraliselt üles öelda ka järgmistel juhtudel:</w:t>
      </w:r>
    </w:p>
    <w:p w14:paraId="2E711BBF"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kaotab kasvõi ajutiselt punktis 4.4 nimetatud õiguse;</w:t>
      </w:r>
    </w:p>
    <w:p w14:paraId="2E711BC0"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tegevusala muutub;</w:t>
      </w:r>
    </w:p>
    <w:p w14:paraId="2E711BC1"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 Sõidukite toomisel Eesti Vabariiki või nende müümisel Eesti Vabariigis on õigusvastane;</w:t>
      </w:r>
    </w:p>
    <w:p w14:paraId="2E711BC2"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Eesti Vabariigi seaduste või muude õigusaktide muutmise tõttu muutub Lepingu täitmine võimatuks;</w:t>
      </w:r>
    </w:p>
    <w:p w14:paraId="2E711BC3" w14:textId="77777777" w:rsidR="000C6A5A" w:rsidRPr="00FF5EEC" w:rsidRDefault="002F46BD" w:rsidP="000C6A5A">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Leping loetakse lõppenuks, kui Teostaja </w:t>
      </w:r>
      <w:r w:rsidR="006D5B6A" w:rsidRPr="00FF5EEC">
        <w:rPr>
          <w:rFonts w:ascii="Times New Roman" w:hAnsi="Times New Roman"/>
          <w:sz w:val="24"/>
          <w:szCs w:val="24"/>
        </w:rPr>
        <w:t>lõpeb</w:t>
      </w:r>
      <w:r w:rsidRPr="00FF5EEC">
        <w:rPr>
          <w:rFonts w:ascii="Times New Roman" w:hAnsi="Times New Roman"/>
          <w:sz w:val="24"/>
          <w:szCs w:val="24"/>
        </w:rPr>
        <w:t xml:space="preserve"> või kuulutatakse välja Teostaja pankrot.</w:t>
      </w:r>
    </w:p>
    <w:p w14:paraId="2E711BC4" w14:textId="77777777" w:rsidR="00B03240" w:rsidRPr="00FF5EEC" w:rsidRDefault="00B03240" w:rsidP="00B03240">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2E711BC5" w14:textId="77777777" w:rsidR="006F11C8" w:rsidRPr="00BE2D83" w:rsidRDefault="006F11C8" w:rsidP="00BE2D83">
      <w:pPr>
        <w:tabs>
          <w:tab w:val="left" w:pos="284"/>
        </w:tabs>
        <w:spacing w:after="0"/>
        <w:jc w:val="both"/>
        <w:rPr>
          <w:rFonts w:ascii="Times New Roman" w:hAnsi="Times New Roman"/>
          <w:sz w:val="24"/>
          <w:szCs w:val="24"/>
        </w:rPr>
      </w:pPr>
    </w:p>
    <w:p w14:paraId="2E711BC6" w14:textId="77777777" w:rsidR="00885811" w:rsidRPr="00FF5EEC" w:rsidRDefault="002F46BD" w:rsidP="00885811">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LÕPPSÄTTED</w:t>
      </w:r>
    </w:p>
    <w:p w14:paraId="2E711BC7"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C8" w14:textId="77777777" w:rsidR="0002224E" w:rsidRPr="00FF5EEC" w:rsidRDefault="00942324"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 xml:space="preserve">Leping on sõlmitud </w:t>
      </w:r>
      <w:r w:rsidR="00C5560D">
        <w:rPr>
          <w:rFonts w:ascii="Times New Roman" w:hAnsi="Times New Roman"/>
          <w:sz w:val="24"/>
          <w:szCs w:val="24"/>
        </w:rPr>
        <w:t>elektroonilises vormis ja</w:t>
      </w:r>
      <w:r w:rsidR="002F46BD" w:rsidRPr="00FF5EEC">
        <w:rPr>
          <w:rFonts w:ascii="Times New Roman" w:hAnsi="Times New Roman"/>
          <w:sz w:val="24"/>
          <w:szCs w:val="24"/>
        </w:rPr>
        <w:t xml:space="preserve"> </w:t>
      </w:r>
      <w:r w:rsidR="0002224E" w:rsidRPr="00FF5EEC">
        <w:rPr>
          <w:rFonts w:ascii="Times New Roman" w:hAnsi="Times New Roman"/>
          <w:sz w:val="24"/>
          <w:szCs w:val="24"/>
        </w:rPr>
        <w:t xml:space="preserve">allkirjastatakse Poolte poolt digitaalselt. </w:t>
      </w:r>
      <w:r w:rsidR="002F46BD" w:rsidRPr="00FF5EEC">
        <w:rPr>
          <w:rFonts w:ascii="Times New Roman" w:hAnsi="Times New Roman"/>
          <w:sz w:val="24"/>
          <w:szCs w:val="24"/>
        </w:rPr>
        <w:t>Pooltevaheline asjaajamiskeel on eesti keel.</w:t>
      </w:r>
      <w:r w:rsidR="0002224E" w:rsidRPr="00FF5EEC">
        <w:t xml:space="preserve"> </w:t>
      </w:r>
    </w:p>
    <w:p w14:paraId="2E711BC9" w14:textId="77777777" w:rsidR="00A26A3C" w:rsidRPr="00FF5EEC" w:rsidRDefault="00996258"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11.</w:t>
      </w:r>
      <w:r w:rsidR="00374F8B" w:rsidRPr="00FF5EEC">
        <w:rPr>
          <w:rFonts w:ascii="Times New Roman" w:hAnsi="Times New Roman"/>
          <w:sz w:val="24"/>
          <w:szCs w:val="24"/>
        </w:rPr>
        <w:t>2</w:t>
      </w:r>
      <w:r w:rsidRPr="00FF5EEC">
        <w:rPr>
          <w:rFonts w:ascii="Times New Roman" w:hAnsi="Times New Roman"/>
          <w:sz w:val="24"/>
          <w:szCs w:val="24"/>
        </w:rPr>
        <w:t xml:space="preserve"> nimetatud elektronposti aadressile e-kirjaga. Nimetatud e-kiri loetakse</w:t>
      </w:r>
      <w:r w:rsidR="00C5560D">
        <w:rPr>
          <w:rFonts w:ascii="Times New Roman" w:hAnsi="Times New Roman"/>
          <w:sz w:val="24"/>
          <w:szCs w:val="24"/>
        </w:rPr>
        <w:t xml:space="preserve"> Teostaja poolt</w:t>
      </w:r>
      <w:r w:rsidRPr="00FF5EEC">
        <w:rPr>
          <w:rFonts w:ascii="Times New Roman" w:hAnsi="Times New Roman"/>
          <w:sz w:val="24"/>
          <w:szCs w:val="24"/>
        </w:rPr>
        <w:t xml:space="preserve"> kättesaaduks selle saatmisele järgneval tööpäeval.</w:t>
      </w:r>
    </w:p>
    <w:p w14:paraId="2E711BCB"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Kõigis küsimustes, mis ei ole reguleeritud Lepinguga, juhinduvad Pooled Eesti Vabariigi õigusaktidest.</w:t>
      </w:r>
    </w:p>
    <w:p w14:paraId="2E711BCD" w14:textId="77777777" w:rsidR="00814A14" w:rsidRPr="00FF5EEC" w:rsidRDefault="00814A14" w:rsidP="00814A14">
      <w:pPr>
        <w:pStyle w:val="Loendilik"/>
        <w:tabs>
          <w:tab w:val="left" w:pos="284"/>
        </w:tabs>
        <w:spacing w:after="0"/>
        <w:ind w:left="792"/>
        <w:jc w:val="both"/>
        <w:rPr>
          <w:rFonts w:ascii="Times New Roman" w:hAnsi="Times New Roman"/>
          <w:sz w:val="24"/>
          <w:szCs w:val="24"/>
        </w:rPr>
      </w:pPr>
    </w:p>
    <w:p w14:paraId="2E711BCE" w14:textId="77777777" w:rsidR="00814A14" w:rsidRPr="00FF5EEC" w:rsidRDefault="002F46BD" w:rsidP="00814A14">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KONTAKTANDMED</w:t>
      </w:r>
    </w:p>
    <w:p w14:paraId="2E711BCF" w14:textId="77777777" w:rsidR="00814A14" w:rsidRPr="00FF5EEC" w:rsidRDefault="00814A14" w:rsidP="00814A14">
      <w:pPr>
        <w:pStyle w:val="Loendilik"/>
        <w:tabs>
          <w:tab w:val="left" w:pos="284"/>
        </w:tabs>
        <w:spacing w:after="0"/>
        <w:ind w:left="360"/>
        <w:jc w:val="both"/>
        <w:rPr>
          <w:rFonts w:ascii="Times New Roman" w:hAnsi="Times New Roman"/>
          <w:sz w:val="24"/>
          <w:szCs w:val="24"/>
        </w:rPr>
      </w:pPr>
    </w:p>
    <w:p w14:paraId="2E711BD0" w14:textId="77777777" w:rsidR="00F72ED4" w:rsidRPr="00FF5EEC" w:rsidRDefault="00935F67" w:rsidP="00FE4E53">
      <w:pPr>
        <w:pStyle w:val="Loendilik"/>
        <w:numPr>
          <w:ilvl w:val="1"/>
          <w:numId w:val="1"/>
        </w:numPr>
        <w:tabs>
          <w:tab w:val="left" w:pos="567"/>
          <w:tab w:val="left" w:pos="851"/>
        </w:tabs>
        <w:spacing w:after="0"/>
        <w:jc w:val="both"/>
        <w:rPr>
          <w:rFonts w:ascii="Times New Roman" w:hAnsi="Times New Roman"/>
          <w:sz w:val="24"/>
          <w:szCs w:val="24"/>
        </w:rPr>
      </w:pPr>
      <w:r w:rsidRPr="00FF5EEC">
        <w:rPr>
          <w:rFonts w:ascii="Times New Roman" w:hAnsi="Times New Roman"/>
          <w:sz w:val="24"/>
          <w:szCs w:val="24"/>
        </w:rPr>
        <w:t>Maanteeameti poolt</w:t>
      </w:r>
      <w:r w:rsidR="00F72ED4" w:rsidRPr="00FF5EEC">
        <w:rPr>
          <w:rFonts w:ascii="Times New Roman" w:hAnsi="Times New Roman"/>
          <w:sz w:val="24"/>
          <w:szCs w:val="24"/>
        </w:rPr>
        <w:t>:</w:t>
      </w:r>
    </w:p>
    <w:p w14:paraId="10CF1C96" w14:textId="2950D2F5" w:rsidR="003564F6" w:rsidRPr="003564F6"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Rait Parve, e-post: rait.parve@mnt.ee, telefon 620 1343,</w:t>
      </w:r>
    </w:p>
    <w:p w14:paraId="303403FA" w14:textId="523275E2" w:rsidR="00D87E39" w:rsidRPr="00FF5EEC"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Jürgo Vahtra, e-post: jurgo.</w:t>
      </w:r>
      <w:r>
        <w:rPr>
          <w:rFonts w:ascii="Times New Roman" w:hAnsi="Times New Roman"/>
          <w:sz w:val="24"/>
          <w:szCs w:val="24"/>
        </w:rPr>
        <w:t>vahtra@mnt.ee, telefon 620 1251.</w:t>
      </w:r>
    </w:p>
    <w:p w14:paraId="2E711BD2" w14:textId="77777777" w:rsidR="00FE4E53" w:rsidRPr="00FF5EEC" w:rsidRDefault="00B12DA1" w:rsidP="00FE4E53">
      <w:pPr>
        <w:pStyle w:val="Loendilik"/>
        <w:numPr>
          <w:ilvl w:val="1"/>
          <w:numId w:val="1"/>
        </w:numPr>
        <w:tabs>
          <w:tab w:val="left" w:pos="567"/>
          <w:tab w:val="left" w:pos="851"/>
        </w:tabs>
        <w:spacing w:after="0"/>
        <w:rPr>
          <w:rFonts w:ascii="Times New Roman" w:hAnsi="Times New Roman"/>
          <w:sz w:val="24"/>
          <w:szCs w:val="24"/>
        </w:rPr>
      </w:pPr>
      <w:r w:rsidRPr="00FF5EEC">
        <w:rPr>
          <w:rFonts w:ascii="Times New Roman" w:hAnsi="Times New Roman"/>
          <w:sz w:val="24"/>
          <w:szCs w:val="24"/>
        </w:rPr>
        <w:t>Teostaja poolt</w:t>
      </w:r>
      <w:r w:rsidR="00F72ED4" w:rsidRPr="00FF5EEC">
        <w:rPr>
          <w:rFonts w:ascii="Times New Roman" w:hAnsi="Times New Roman"/>
          <w:sz w:val="24"/>
          <w:szCs w:val="24"/>
        </w:rPr>
        <w:t>:</w:t>
      </w:r>
    </w:p>
    <w:p w14:paraId="2A3986BD" w14:textId="77777777" w:rsidR="00DC03B6" w:rsidRDefault="00DC03B6" w:rsidP="00BE4DAE">
      <w:pPr>
        <w:tabs>
          <w:tab w:val="left" w:pos="567"/>
          <w:tab w:val="left" w:pos="851"/>
        </w:tabs>
        <w:spacing w:after="0"/>
        <w:ind w:left="792"/>
        <w:rPr>
          <w:rFonts w:ascii="Times New Roman" w:hAnsi="Times New Roman"/>
          <w:sz w:val="24"/>
          <w:szCs w:val="24"/>
        </w:rPr>
      </w:pPr>
      <w:r>
        <w:rPr>
          <w:rFonts w:ascii="Times New Roman" w:hAnsi="Times New Roman"/>
          <w:sz w:val="24"/>
          <w:szCs w:val="24"/>
        </w:rPr>
        <w:t xml:space="preserve">Helen </w:t>
      </w:r>
      <w:proofErr w:type="spellStart"/>
      <w:r>
        <w:rPr>
          <w:rFonts w:ascii="Times New Roman" w:hAnsi="Times New Roman"/>
          <w:sz w:val="24"/>
          <w:szCs w:val="24"/>
        </w:rPr>
        <w:t>Tealane</w:t>
      </w:r>
      <w:proofErr w:type="spellEnd"/>
      <w:r w:rsidR="00C217E4" w:rsidRPr="00D87E39">
        <w:rPr>
          <w:rFonts w:ascii="Times New Roman" w:hAnsi="Times New Roman"/>
          <w:sz w:val="24"/>
          <w:szCs w:val="24"/>
        </w:rPr>
        <w:t>,</w:t>
      </w:r>
      <w:r w:rsidR="00C217E4" w:rsidRPr="00FF5EEC">
        <w:rPr>
          <w:rFonts w:ascii="Times New Roman" w:hAnsi="Times New Roman"/>
          <w:sz w:val="24"/>
          <w:szCs w:val="24"/>
        </w:rPr>
        <w:t xml:space="preserve"> e-post: </w:t>
      </w:r>
      <w:r>
        <w:rPr>
          <w:rFonts w:ascii="Times New Roman" w:hAnsi="Times New Roman"/>
          <w:sz w:val="24"/>
          <w:szCs w:val="24"/>
        </w:rPr>
        <w:t>helen.tealane@palmsetrailer.eu</w:t>
      </w:r>
      <w:r w:rsidR="00C217E4" w:rsidRPr="00D87E39">
        <w:rPr>
          <w:rFonts w:ascii="Times New Roman" w:hAnsi="Times New Roman"/>
          <w:sz w:val="24"/>
          <w:szCs w:val="24"/>
        </w:rPr>
        <w:t>,</w:t>
      </w:r>
      <w:r w:rsidR="00BE4DAE">
        <w:rPr>
          <w:rFonts w:ascii="Times New Roman" w:hAnsi="Times New Roman"/>
          <w:sz w:val="24"/>
          <w:szCs w:val="24"/>
        </w:rPr>
        <w:t xml:space="preserve"> telefon </w:t>
      </w:r>
      <w:r>
        <w:rPr>
          <w:rFonts w:ascii="Times New Roman" w:hAnsi="Times New Roman"/>
          <w:sz w:val="24"/>
          <w:szCs w:val="24"/>
        </w:rPr>
        <w:t>326 0292,</w:t>
      </w:r>
    </w:p>
    <w:p w14:paraId="2E711BD4" w14:textId="2D0E1F19" w:rsidR="002933E7" w:rsidRDefault="00DC03B6" w:rsidP="00BE4DAE">
      <w:pPr>
        <w:tabs>
          <w:tab w:val="left" w:pos="567"/>
          <w:tab w:val="left" w:pos="851"/>
        </w:tabs>
        <w:spacing w:after="0"/>
        <w:ind w:left="792"/>
        <w:rPr>
          <w:rFonts w:ascii="Times New Roman" w:hAnsi="Times New Roman"/>
          <w:sz w:val="24"/>
          <w:szCs w:val="24"/>
        </w:rPr>
      </w:pPr>
      <w:proofErr w:type="spellStart"/>
      <w:r>
        <w:rPr>
          <w:rFonts w:ascii="Times New Roman" w:hAnsi="Times New Roman"/>
          <w:sz w:val="24"/>
          <w:szCs w:val="24"/>
        </w:rPr>
        <w:t>Janar</w:t>
      </w:r>
      <w:proofErr w:type="spellEnd"/>
      <w:r>
        <w:rPr>
          <w:rFonts w:ascii="Times New Roman" w:hAnsi="Times New Roman"/>
          <w:sz w:val="24"/>
          <w:szCs w:val="24"/>
        </w:rPr>
        <w:t xml:space="preserve"> Kalda, e-post: </w:t>
      </w:r>
      <w:r w:rsidRPr="00DC03B6">
        <w:rPr>
          <w:rFonts w:ascii="Times New Roman" w:hAnsi="Times New Roman"/>
          <w:sz w:val="24"/>
          <w:szCs w:val="24"/>
        </w:rPr>
        <w:t>janar.kalda@palmsetrailer.eu</w:t>
      </w:r>
      <w:r>
        <w:rPr>
          <w:rFonts w:ascii="Times New Roman" w:hAnsi="Times New Roman"/>
          <w:sz w:val="24"/>
          <w:szCs w:val="24"/>
        </w:rPr>
        <w:t>, 5373 6239,</w:t>
      </w:r>
    </w:p>
    <w:p w14:paraId="11CBC047" w14:textId="431B2428" w:rsidR="00DC03B6" w:rsidRDefault="00DC03B6" w:rsidP="00BE4DAE">
      <w:pPr>
        <w:tabs>
          <w:tab w:val="left" w:pos="567"/>
          <w:tab w:val="left" w:pos="851"/>
        </w:tabs>
        <w:spacing w:after="0"/>
        <w:ind w:left="792"/>
        <w:rPr>
          <w:rFonts w:ascii="Times New Roman" w:hAnsi="Times New Roman"/>
          <w:sz w:val="24"/>
          <w:szCs w:val="24"/>
        </w:rPr>
      </w:pPr>
      <w:r>
        <w:rPr>
          <w:rFonts w:ascii="Times New Roman" w:hAnsi="Times New Roman"/>
          <w:sz w:val="24"/>
          <w:szCs w:val="24"/>
        </w:rPr>
        <w:t xml:space="preserve">Raimo Noormaa, e-post: </w:t>
      </w:r>
      <w:r w:rsidRPr="00DC03B6">
        <w:rPr>
          <w:rFonts w:ascii="Times New Roman" w:hAnsi="Times New Roman"/>
          <w:sz w:val="24"/>
          <w:szCs w:val="24"/>
        </w:rPr>
        <w:t>raimo.noormaa@palmsetrailer.eu</w:t>
      </w:r>
      <w:r>
        <w:rPr>
          <w:rFonts w:ascii="Times New Roman" w:hAnsi="Times New Roman"/>
          <w:sz w:val="24"/>
          <w:szCs w:val="24"/>
        </w:rPr>
        <w:t>, 5326 8691.</w:t>
      </w:r>
    </w:p>
    <w:p w14:paraId="2FCB8653" w14:textId="77777777" w:rsidR="00BE4DAE" w:rsidRPr="00BE4DAE" w:rsidRDefault="00BE4DAE" w:rsidP="00BE4DAE">
      <w:pPr>
        <w:tabs>
          <w:tab w:val="left" w:pos="567"/>
          <w:tab w:val="left" w:pos="851"/>
        </w:tabs>
        <w:spacing w:after="0"/>
        <w:ind w:left="792"/>
        <w:rPr>
          <w:rFonts w:ascii="Times New Roman" w:hAnsi="Times New Roman"/>
          <w:sz w:val="24"/>
          <w:szCs w:val="24"/>
        </w:rPr>
      </w:pPr>
    </w:p>
    <w:p w14:paraId="2E711BD5" w14:textId="77777777" w:rsidR="007710A8" w:rsidRPr="00FF5EEC" w:rsidRDefault="00BA2784" w:rsidP="00BA2784">
      <w:pPr>
        <w:pStyle w:val="Pealkiri1"/>
        <w:keepNext w:val="0"/>
        <w:numPr>
          <w:ilvl w:val="0"/>
          <w:numId w:val="1"/>
        </w:numPr>
        <w:spacing w:after="120"/>
        <w:jc w:val="both"/>
        <w:rPr>
          <w:b/>
          <w:sz w:val="24"/>
          <w:lang w:val="et-EE"/>
        </w:rPr>
      </w:pPr>
      <w:r w:rsidRPr="00FF5EEC">
        <w:rPr>
          <w:b/>
          <w:sz w:val="24"/>
          <w:lang w:val="et-EE"/>
        </w:rPr>
        <w:t>ALLKIRJAD</w:t>
      </w:r>
      <w:r w:rsidR="00804AAA" w:rsidRPr="00FF5EEC">
        <w:rPr>
          <w:b/>
          <w:sz w:val="24"/>
          <w:lang w:val="et-EE"/>
        </w:rPr>
        <w:t>:</w:t>
      </w:r>
    </w:p>
    <w:p w14:paraId="2E711BD6" w14:textId="77777777" w:rsidR="00323774" w:rsidRPr="00FF5EEC" w:rsidRDefault="00323774" w:rsidP="00323774">
      <w:pPr>
        <w:pStyle w:val="Pealkiri1"/>
      </w:pPr>
    </w:p>
    <w:p w14:paraId="2E711BD7" w14:textId="20D6A1C0" w:rsidR="007710A8" w:rsidRPr="00FF5EEC" w:rsidRDefault="00680A59" w:rsidP="007710A8">
      <w:pPr>
        <w:tabs>
          <w:tab w:val="left" w:pos="3261"/>
          <w:tab w:val="left" w:pos="4962"/>
          <w:tab w:val="left" w:pos="6660"/>
        </w:tabs>
        <w:spacing w:after="120"/>
        <w:jc w:val="both"/>
        <w:rPr>
          <w:rFonts w:ascii="Times New Roman" w:hAnsi="Times New Roman"/>
          <w:sz w:val="24"/>
          <w:szCs w:val="24"/>
        </w:rPr>
      </w:pPr>
      <w:r>
        <w:rPr>
          <w:rFonts w:ascii="Times New Roman" w:hAnsi="Times New Roman"/>
          <w:sz w:val="24"/>
          <w:szCs w:val="24"/>
        </w:rPr>
        <w:t>Maanteeamet:</w:t>
      </w:r>
      <w:r>
        <w:rPr>
          <w:rFonts w:ascii="Times New Roman" w:hAnsi="Times New Roman"/>
          <w:sz w:val="24"/>
          <w:szCs w:val="24"/>
        </w:rPr>
        <w:tab/>
      </w:r>
      <w:r w:rsidR="00BE4DAE">
        <w:rPr>
          <w:rFonts w:ascii="Times New Roman" w:hAnsi="Times New Roman"/>
          <w:sz w:val="24"/>
          <w:szCs w:val="24"/>
        </w:rPr>
        <w:tab/>
      </w:r>
      <w:r w:rsidR="007710A8" w:rsidRPr="00FF5EEC">
        <w:rPr>
          <w:rFonts w:ascii="Times New Roman" w:hAnsi="Times New Roman"/>
          <w:sz w:val="24"/>
          <w:szCs w:val="24"/>
        </w:rPr>
        <w:t>Teostaja:</w:t>
      </w:r>
    </w:p>
    <w:p w14:paraId="2E711BD8" w14:textId="77777777" w:rsidR="007710A8" w:rsidRPr="00FF5EEC" w:rsidRDefault="007710A8" w:rsidP="007710A8">
      <w:pPr>
        <w:tabs>
          <w:tab w:val="left" w:pos="3960"/>
          <w:tab w:val="left" w:pos="6660"/>
        </w:tabs>
        <w:spacing w:after="120"/>
        <w:jc w:val="both"/>
        <w:rPr>
          <w:rFonts w:ascii="Times New Roman" w:hAnsi="Times New Roman"/>
          <w:sz w:val="24"/>
          <w:szCs w:val="24"/>
        </w:rPr>
      </w:pPr>
    </w:p>
    <w:p w14:paraId="2E711BD9" w14:textId="1265E06F" w:rsidR="007710A8" w:rsidRPr="00FF5EEC" w:rsidRDefault="00680A59" w:rsidP="007710A8">
      <w:pPr>
        <w:tabs>
          <w:tab w:val="left" w:pos="3261"/>
          <w:tab w:val="left" w:pos="4962"/>
        </w:tabs>
        <w:spacing w:after="120"/>
        <w:jc w:val="both"/>
        <w:rPr>
          <w:rFonts w:ascii="Times New Roman" w:hAnsi="Times New Roman"/>
          <w:sz w:val="24"/>
          <w:szCs w:val="24"/>
        </w:rPr>
      </w:pPr>
      <w:r>
        <w:rPr>
          <w:rFonts w:ascii="Times New Roman" w:hAnsi="Times New Roman"/>
          <w:i/>
          <w:iCs/>
          <w:sz w:val="24"/>
          <w:szCs w:val="24"/>
        </w:rPr>
        <w:t>/allkirjastatud digitaalselt/</w:t>
      </w:r>
      <w:r>
        <w:rPr>
          <w:rFonts w:ascii="Times New Roman" w:hAnsi="Times New Roman"/>
          <w:i/>
          <w:iCs/>
          <w:sz w:val="24"/>
          <w:szCs w:val="24"/>
        </w:rPr>
        <w:tab/>
      </w:r>
      <w:r w:rsidR="00BE4DAE">
        <w:rPr>
          <w:rFonts w:ascii="Times New Roman" w:hAnsi="Times New Roman"/>
          <w:i/>
          <w:iCs/>
          <w:sz w:val="24"/>
          <w:szCs w:val="24"/>
        </w:rPr>
        <w:tab/>
      </w:r>
      <w:r w:rsidR="007710A8" w:rsidRPr="00FF5EEC">
        <w:rPr>
          <w:rFonts w:ascii="Times New Roman" w:hAnsi="Times New Roman"/>
          <w:i/>
          <w:iCs/>
          <w:sz w:val="24"/>
          <w:szCs w:val="24"/>
        </w:rPr>
        <w:t>/allkirjastatud digitaalselt/</w:t>
      </w:r>
    </w:p>
    <w:p w14:paraId="2E711BDA" w14:textId="77777777" w:rsidR="007710A8" w:rsidRPr="00FF5EEC" w:rsidRDefault="007710A8" w:rsidP="007710A8">
      <w:pPr>
        <w:tabs>
          <w:tab w:val="left" w:pos="3402"/>
          <w:tab w:val="left" w:pos="6660"/>
        </w:tabs>
        <w:spacing w:after="120"/>
        <w:jc w:val="both"/>
        <w:rPr>
          <w:rFonts w:ascii="Times New Roman" w:hAnsi="Times New Roman"/>
          <w:sz w:val="24"/>
          <w:szCs w:val="24"/>
          <w:vertAlign w:val="superscript"/>
        </w:rPr>
      </w:pPr>
    </w:p>
    <w:p w14:paraId="2E711BDB" w14:textId="42526CF9" w:rsidR="007710A8" w:rsidRPr="00104439" w:rsidRDefault="003564F6" w:rsidP="007710A8">
      <w:pPr>
        <w:tabs>
          <w:tab w:val="left" w:pos="3261"/>
          <w:tab w:val="left" w:pos="4962"/>
        </w:tabs>
        <w:spacing w:after="120"/>
        <w:jc w:val="both"/>
        <w:rPr>
          <w:rFonts w:ascii="Times New Roman" w:hAnsi="Times New Roman"/>
          <w:sz w:val="24"/>
          <w:szCs w:val="24"/>
        </w:rPr>
      </w:pPr>
      <w:proofErr w:type="spellStart"/>
      <w:r>
        <w:rPr>
          <w:rFonts w:ascii="Times New Roman" w:hAnsi="Times New Roman"/>
          <w:sz w:val="24"/>
          <w:szCs w:val="24"/>
        </w:rPr>
        <w:t>Jürgo</w:t>
      </w:r>
      <w:proofErr w:type="spellEnd"/>
      <w:r>
        <w:rPr>
          <w:rFonts w:ascii="Times New Roman" w:hAnsi="Times New Roman"/>
          <w:sz w:val="24"/>
          <w:szCs w:val="24"/>
        </w:rPr>
        <w:t xml:space="preserve"> Vahtra</w:t>
      </w:r>
      <w:r w:rsidR="00680A59">
        <w:rPr>
          <w:rFonts w:ascii="Times New Roman" w:hAnsi="Times New Roman"/>
          <w:sz w:val="24"/>
          <w:szCs w:val="24"/>
        </w:rPr>
        <w:tab/>
      </w:r>
      <w:r w:rsidR="00BE4DAE">
        <w:rPr>
          <w:rFonts w:ascii="Times New Roman" w:hAnsi="Times New Roman"/>
          <w:sz w:val="24"/>
          <w:szCs w:val="24"/>
        </w:rPr>
        <w:tab/>
      </w:r>
      <w:proofErr w:type="spellStart"/>
      <w:r w:rsidR="00DC03B6">
        <w:rPr>
          <w:rFonts w:ascii="Times New Roman" w:hAnsi="Times New Roman"/>
          <w:sz w:val="24"/>
          <w:szCs w:val="24"/>
        </w:rPr>
        <w:t>Janar</w:t>
      </w:r>
      <w:proofErr w:type="spellEnd"/>
      <w:r w:rsidR="00DC03B6">
        <w:rPr>
          <w:rFonts w:ascii="Times New Roman" w:hAnsi="Times New Roman"/>
          <w:sz w:val="24"/>
          <w:szCs w:val="24"/>
        </w:rPr>
        <w:t xml:space="preserve"> Kalda</w:t>
      </w:r>
    </w:p>
    <w:p w14:paraId="2E711BDC" w14:textId="77777777" w:rsidR="00403210" w:rsidRPr="00560CA9" w:rsidRDefault="00403210" w:rsidP="007710A8">
      <w:pPr>
        <w:pStyle w:val="Pealkiri1"/>
        <w:keepNext w:val="0"/>
        <w:spacing w:after="120"/>
        <w:jc w:val="both"/>
        <w:rPr>
          <w:sz w:val="24"/>
          <w:szCs w:val="24"/>
        </w:rPr>
      </w:pPr>
    </w:p>
    <w:sectPr w:rsidR="00403210" w:rsidRPr="00560CA9"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53CEE0C6"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680A59">
      <w:rPr>
        <w:rFonts w:ascii="Times New Roman" w:hAnsi="Times New Roman"/>
        <w:noProof/>
        <w:sz w:val="20"/>
        <w:szCs w:val="20"/>
      </w:rPr>
      <w:t>4</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680A59">
      <w:rPr>
        <w:rFonts w:ascii="Times New Roman" w:hAnsi="Times New Roman"/>
        <w:noProof/>
        <w:sz w:val="20"/>
        <w:szCs w:val="20"/>
      </w:rPr>
      <w:t>6</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1E19"/>
    <w:multiLevelType w:val="multilevel"/>
    <w:tmpl w:val="706676A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925C0"/>
    <w:rsid w:val="001A1155"/>
    <w:rsid w:val="001A4BED"/>
    <w:rsid w:val="001A6ABC"/>
    <w:rsid w:val="001B083C"/>
    <w:rsid w:val="001B30E1"/>
    <w:rsid w:val="001B5195"/>
    <w:rsid w:val="001B7148"/>
    <w:rsid w:val="001C7050"/>
    <w:rsid w:val="001E623D"/>
    <w:rsid w:val="001F13D9"/>
    <w:rsid w:val="001F19C7"/>
    <w:rsid w:val="001F2542"/>
    <w:rsid w:val="0020013C"/>
    <w:rsid w:val="002044BB"/>
    <w:rsid w:val="00204524"/>
    <w:rsid w:val="002102F1"/>
    <w:rsid w:val="00214C81"/>
    <w:rsid w:val="002156F5"/>
    <w:rsid w:val="002331BD"/>
    <w:rsid w:val="00233C35"/>
    <w:rsid w:val="0024439A"/>
    <w:rsid w:val="002651DD"/>
    <w:rsid w:val="00273B2C"/>
    <w:rsid w:val="002821FD"/>
    <w:rsid w:val="0028626A"/>
    <w:rsid w:val="002865B1"/>
    <w:rsid w:val="00286E23"/>
    <w:rsid w:val="00291B26"/>
    <w:rsid w:val="00291F46"/>
    <w:rsid w:val="002933E7"/>
    <w:rsid w:val="002A2D18"/>
    <w:rsid w:val="002B1E8C"/>
    <w:rsid w:val="002B3CFA"/>
    <w:rsid w:val="002B428B"/>
    <w:rsid w:val="002B64A9"/>
    <w:rsid w:val="002B692A"/>
    <w:rsid w:val="002C48A6"/>
    <w:rsid w:val="002E3E00"/>
    <w:rsid w:val="002F07CA"/>
    <w:rsid w:val="002F0D4E"/>
    <w:rsid w:val="002F46BD"/>
    <w:rsid w:val="003005B3"/>
    <w:rsid w:val="0030206A"/>
    <w:rsid w:val="00306879"/>
    <w:rsid w:val="00306A2F"/>
    <w:rsid w:val="0031369B"/>
    <w:rsid w:val="00315A6D"/>
    <w:rsid w:val="00316EF6"/>
    <w:rsid w:val="00323774"/>
    <w:rsid w:val="00327B72"/>
    <w:rsid w:val="00332217"/>
    <w:rsid w:val="00333E29"/>
    <w:rsid w:val="0033664D"/>
    <w:rsid w:val="00337AB7"/>
    <w:rsid w:val="00346991"/>
    <w:rsid w:val="00347C97"/>
    <w:rsid w:val="00354074"/>
    <w:rsid w:val="003564F6"/>
    <w:rsid w:val="00360002"/>
    <w:rsid w:val="00360358"/>
    <w:rsid w:val="00366009"/>
    <w:rsid w:val="00371541"/>
    <w:rsid w:val="00371F34"/>
    <w:rsid w:val="00371F83"/>
    <w:rsid w:val="00374F3C"/>
    <w:rsid w:val="00374F8B"/>
    <w:rsid w:val="00375352"/>
    <w:rsid w:val="00376BE7"/>
    <w:rsid w:val="003770DC"/>
    <w:rsid w:val="0038470E"/>
    <w:rsid w:val="00387247"/>
    <w:rsid w:val="00391644"/>
    <w:rsid w:val="00393115"/>
    <w:rsid w:val="00394BAC"/>
    <w:rsid w:val="003A2280"/>
    <w:rsid w:val="003A5F14"/>
    <w:rsid w:val="003B4AAE"/>
    <w:rsid w:val="003B4F0F"/>
    <w:rsid w:val="003B6F6B"/>
    <w:rsid w:val="003C4B9E"/>
    <w:rsid w:val="003D01B8"/>
    <w:rsid w:val="003D5B28"/>
    <w:rsid w:val="003D6ED6"/>
    <w:rsid w:val="003D746E"/>
    <w:rsid w:val="003E3476"/>
    <w:rsid w:val="003E373B"/>
    <w:rsid w:val="003E42ED"/>
    <w:rsid w:val="003E4E3A"/>
    <w:rsid w:val="003E70BE"/>
    <w:rsid w:val="003E778F"/>
    <w:rsid w:val="003F17F6"/>
    <w:rsid w:val="003F31E9"/>
    <w:rsid w:val="003F35DB"/>
    <w:rsid w:val="003F384E"/>
    <w:rsid w:val="00400A41"/>
    <w:rsid w:val="00403210"/>
    <w:rsid w:val="00403D4E"/>
    <w:rsid w:val="00410D35"/>
    <w:rsid w:val="004124D8"/>
    <w:rsid w:val="004129F9"/>
    <w:rsid w:val="00413110"/>
    <w:rsid w:val="00416110"/>
    <w:rsid w:val="00416243"/>
    <w:rsid w:val="00424E0C"/>
    <w:rsid w:val="00440C7F"/>
    <w:rsid w:val="00443C98"/>
    <w:rsid w:val="00443FC2"/>
    <w:rsid w:val="00444A15"/>
    <w:rsid w:val="00450D44"/>
    <w:rsid w:val="00455194"/>
    <w:rsid w:val="004565A3"/>
    <w:rsid w:val="0046591B"/>
    <w:rsid w:val="0047073B"/>
    <w:rsid w:val="00473161"/>
    <w:rsid w:val="00475A5D"/>
    <w:rsid w:val="0048007D"/>
    <w:rsid w:val="00485682"/>
    <w:rsid w:val="004864A8"/>
    <w:rsid w:val="0048728A"/>
    <w:rsid w:val="004929B0"/>
    <w:rsid w:val="0049538B"/>
    <w:rsid w:val="004A09B3"/>
    <w:rsid w:val="004A208B"/>
    <w:rsid w:val="004A30F6"/>
    <w:rsid w:val="004A5745"/>
    <w:rsid w:val="004C33B4"/>
    <w:rsid w:val="004D2F73"/>
    <w:rsid w:val="004D54AE"/>
    <w:rsid w:val="004D764C"/>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4B18"/>
    <w:rsid w:val="00550A3D"/>
    <w:rsid w:val="00552870"/>
    <w:rsid w:val="0055355C"/>
    <w:rsid w:val="0055649E"/>
    <w:rsid w:val="00560CA9"/>
    <w:rsid w:val="0056115B"/>
    <w:rsid w:val="00571E94"/>
    <w:rsid w:val="00577038"/>
    <w:rsid w:val="00582A00"/>
    <w:rsid w:val="00592A67"/>
    <w:rsid w:val="005951BF"/>
    <w:rsid w:val="005A23AB"/>
    <w:rsid w:val="005A42DA"/>
    <w:rsid w:val="005A43C8"/>
    <w:rsid w:val="005A5032"/>
    <w:rsid w:val="005A79CB"/>
    <w:rsid w:val="005B714B"/>
    <w:rsid w:val="005C130E"/>
    <w:rsid w:val="005C2A56"/>
    <w:rsid w:val="005C65D4"/>
    <w:rsid w:val="005E144F"/>
    <w:rsid w:val="005F73F7"/>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72411"/>
    <w:rsid w:val="00674CC8"/>
    <w:rsid w:val="00680A59"/>
    <w:rsid w:val="00682077"/>
    <w:rsid w:val="00683347"/>
    <w:rsid w:val="00683439"/>
    <w:rsid w:val="00685997"/>
    <w:rsid w:val="006A0E90"/>
    <w:rsid w:val="006A3D01"/>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F11C8"/>
    <w:rsid w:val="006F5C1C"/>
    <w:rsid w:val="007022CE"/>
    <w:rsid w:val="007027E8"/>
    <w:rsid w:val="007029CB"/>
    <w:rsid w:val="00706DE0"/>
    <w:rsid w:val="007209AA"/>
    <w:rsid w:val="00725B7F"/>
    <w:rsid w:val="00732A95"/>
    <w:rsid w:val="0074319E"/>
    <w:rsid w:val="00744E2A"/>
    <w:rsid w:val="007472AE"/>
    <w:rsid w:val="00757DB9"/>
    <w:rsid w:val="007710A8"/>
    <w:rsid w:val="0078287F"/>
    <w:rsid w:val="007856A2"/>
    <w:rsid w:val="0078735E"/>
    <w:rsid w:val="00787FC4"/>
    <w:rsid w:val="00791B01"/>
    <w:rsid w:val="00796075"/>
    <w:rsid w:val="007A1734"/>
    <w:rsid w:val="007B0687"/>
    <w:rsid w:val="007B2392"/>
    <w:rsid w:val="007B78CA"/>
    <w:rsid w:val="007C17B2"/>
    <w:rsid w:val="007C37EA"/>
    <w:rsid w:val="007C44BE"/>
    <w:rsid w:val="007C53DD"/>
    <w:rsid w:val="007D04AF"/>
    <w:rsid w:val="007D3B28"/>
    <w:rsid w:val="007D4D52"/>
    <w:rsid w:val="007E1E36"/>
    <w:rsid w:val="007F45AD"/>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4D99"/>
    <w:rsid w:val="00882469"/>
    <w:rsid w:val="00884026"/>
    <w:rsid w:val="00885811"/>
    <w:rsid w:val="0088727D"/>
    <w:rsid w:val="00894123"/>
    <w:rsid w:val="00895F7B"/>
    <w:rsid w:val="00896534"/>
    <w:rsid w:val="00896684"/>
    <w:rsid w:val="008A259F"/>
    <w:rsid w:val="008A3357"/>
    <w:rsid w:val="008A391F"/>
    <w:rsid w:val="008A4D16"/>
    <w:rsid w:val="008B164A"/>
    <w:rsid w:val="008B461A"/>
    <w:rsid w:val="008C23B6"/>
    <w:rsid w:val="008C33E9"/>
    <w:rsid w:val="008C7E5B"/>
    <w:rsid w:val="008D2AE6"/>
    <w:rsid w:val="008E0E85"/>
    <w:rsid w:val="008E447D"/>
    <w:rsid w:val="008E593C"/>
    <w:rsid w:val="008E76D8"/>
    <w:rsid w:val="008F13E4"/>
    <w:rsid w:val="00903D4F"/>
    <w:rsid w:val="00913324"/>
    <w:rsid w:val="00913B91"/>
    <w:rsid w:val="00917019"/>
    <w:rsid w:val="00920150"/>
    <w:rsid w:val="009238D8"/>
    <w:rsid w:val="00924B21"/>
    <w:rsid w:val="0093147C"/>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97B7C"/>
    <w:rsid w:val="009C0129"/>
    <w:rsid w:val="009C5017"/>
    <w:rsid w:val="009C715F"/>
    <w:rsid w:val="009D2225"/>
    <w:rsid w:val="009D3E51"/>
    <w:rsid w:val="009D5F55"/>
    <w:rsid w:val="009E162D"/>
    <w:rsid w:val="009E2DBC"/>
    <w:rsid w:val="009E3D89"/>
    <w:rsid w:val="009F0022"/>
    <w:rsid w:val="009F2E2A"/>
    <w:rsid w:val="009F3856"/>
    <w:rsid w:val="009F5CE1"/>
    <w:rsid w:val="00A02EE6"/>
    <w:rsid w:val="00A03E02"/>
    <w:rsid w:val="00A04520"/>
    <w:rsid w:val="00A11141"/>
    <w:rsid w:val="00A20394"/>
    <w:rsid w:val="00A21863"/>
    <w:rsid w:val="00A25C00"/>
    <w:rsid w:val="00A25DC8"/>
    <w:rsid w:val="00A26A3C"/>
    <w:rsid w:val="00A27EC9"/>
    <w:rsid w:val="00A32C18"/>
    <w:rsid w:val="00A47967"/>
    <w:rsid w:val="00A502AC"/>
    <w:rsid w:val="00A51536"/>
    <w:rsid w:val="00A53281"/>
    <w:rsid w:val="00A6015D"/>
    <w:rsid w:val="00A606C7"/>
    <w:rsid w:val="00A615D2"/>
    <w:rsid w:val="00A7096B"/>
    <w:rsid w:val="00A72EF5"/>
    <w:rsid w:val="00A7433A"/>
    <w:rsid w:val="00A823D3"/>
    <w:rsid w:val="00A85B33"/>
    <w:rsid w:val="00A97151"/>
    <w:rsid w:val="00A97A35"/>
    <w:rsid w:val="00AA0E89"/>
    <w:rsid w:val="00AA15D3"/>
    <w:rsid w:val="00AA1E34"/>
    <w:rsid w:val="00AA7E38"/>
    <w:rsid w:val="00AB0BA0"/>
    <w:rsid w:val="00AC037F"/>
    <w:rsid w:val="00AC0913"/>
    <w:rsid w:val="00AC57CD"/>
    <w:rsid w:val="00AC7D58"/>
    <w:rsid w:val="00AD1DAF"/>
    <w:rsid w:val="00AD2675"/>
    <w:rsid w:val="00AD6035"/>
    <w:rsid w:val="00AE480E"/>
    <w:rsid w:val="00AF666B"/>
    <w:rsid w:val="00B013EC"/>
    <w:rsid w:val="00B03240"/>
    <w:rsid w:val="00B03F01"/>
    <w:rsid w:val="00B04A21"/>
    <w:rsid w:val="00B0734D"/>
    <w:rsid w:val="00B07610"/>
    <w:rsid w:val="00B07BB6"/>
    <w:rsid w:val="00B1027D"/>
    <w:rsid w:val="00B12C50"/>
    <w:rsid w:val="00B12DA1"/>
    <w:rsid w:val="00B14538"/>
    <w:rsid w:val="00B24320"/>
    <w:rsid w:val="00B26306"/>
    <w:rsid w:val="00B3148B"/>
    <w:rsid w:val="00B34C93"/>
    <w:rsid w:val="00B353E2"/>
    <w:rsid w:val="00B37AD3"/>
    <w:rsid w:val="00B42BAC"/>
    <w:rsid w:val="00B53462"/>
    <w:rsid w:val="00B55C94"/>
    <w:rsid w:val="00B762C9"/>
    <w:rsid w:val="00B8019A"/>
    <w:rsid w:val="00B90332"/>
    <w:rsid w:val="00B928F7"/>
    <w:rsid w:val="00BA2784"/>
    <w:rsid w:val="00BA7827"/>
    <w:rsid w:val="00BB231F"/>
    <w:rsid w:val="00BB7EE3"/>
    <w:rsid w:val="00BC4E5C"/>
    <w:rsid w:val="00BE28D2"/>
    <w:rsid w:val="00BE2D83"/>
    <w:rsid w:val="00BE4DAE"/>
    <w:rsid w:val="00BE57C4"/>
    <w:rsid w:val="00C00C8E"/>
    <w:rsid w:val="00C047C0"/>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2803"/>
    <w:rsid w:val="00CE3CFC"/>
    <w:rsid w:val="00CF2DFA"/>
    <w:rsid w:val="00CF677E"/>
    <w:rsid w:val="00CF7042"/>
    <w:rsid w:val="00D048E2"/>
    <w:rsid w:val="00D05099"/>
    <w:rsid w:val="00D108ED"/>
    <w:rsid w:val="00D20963"/>
    <w:rsid w:val="00D34E5D"/>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B0CDA"/>
    <w:rsid w:val="00DB1EB3"/>
    <w:rsid w:val="00DB5145"/>
    <w:rsid w:val="00DC03B6"/>
    <w:rsid w:val="00DC5D4F"/>
    <w:rsid w:val="00DC6C85"/>
    <w:rsid w:val="00DD180E"/>
    <w:rsid w:val="00DD3359"/>
    <w:rsid w:val="00DD4EA3"/>
    <w:rsid w:val="00DE01B2"/>
    <w:rsid w:val="00DE0D2B"/>
    <w:rsid w:val="00DE1F45"/>
    <w:rsid w:val="00DE6503"/>
    <w:rsid w:val="00DF2D85"/>
    <w:rsid w:val="00DF639E"/>
    <w:rsid w:val="00DF690C"/>
    <w:rsid w:val="00E002AF"/>
    <w:rsid w:val="00E00815"/>
    <w:rsid w:val="00E10C9A"/>
    <w:rsid w:val="00E1149C"/>
    <w:rsid w:val="00E27188"/>
    <w:rsid w:val="00E27660"/>
    <w:rsid w:val="00E34C16"/>
    <w:rsid w:val="00E42F66"/>
    <w:rsid w:val="00E4359F"/>
    <w:rsid w:val="00E43C9B"/>
    <w:rsid w:val="00E46C19"/>
    <w:rsid w:val="00E47751"/>
    <w:rsid w:val="00E5052E"/>
    <w:rsid w:val="00E5423F"/>
    <w:rsid w:val="00E7232A"/>
    <w:rsid w:val="00E72692"/>
    <w:rsid w:val="00E73949"/>
    <w:rsid w:val="00E776D0"/>
    <w:rsid w:val="00E87BFF"/>
    <w:rsid w:val="00E91716"/>
    <w:rsid w:val="00E918AC"/>
    <w:rsid w:val="00E91E34"/>
    <w:rsid w:val="00E9394D"/>
    <w:rsid w:val="00E96492"/>
    <w:rsid w:val="00E97A13"/>
    <w:rsid w:val="00EA0448"/>
    <w:rsid w:val="00EA291F"/>
    <w:rsid w:val="00EA2F8C"/>
    <w:rsid w:val="00EA3C07"/>
    <w:rsid w:val="00EB4BD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6CA1"/>
    <w:rsid w:val="00F46DFF"/>
    <w:rsid w:val="00F56A9A"/>
    <w:rsid w:val="00F6044A"/>
    <w:rsid w:val="00F63E44"/>
    <w:rsid w:val="00F65DD6"/>
    <w:rsid w:val="00F72319"/>
    <w:rsid w:val="00F72ED4"/>
    <w:rsid w:val="00F73E33"/>
    <w:rsid w:val="00F7585D"/>
    <w:rsid w:val="00F75B71"/>
    <w:rsid w:val="00F767F8"/>
    <w:rsid w:val="00F80390"/>
    <w:rsid w:val="00F8041A"/>
    <w:rsid w:val="00F85DA7"/>
    <w:rsid w:val="00F92D4A"/>
    <w:rsid w:val="00F94552"/>
    <w:rsid w:val="00F95352"/>
    <w:rsid w:val="00FA12D1"/>
    <w:rsid w:val="00FA1853"/>
    <w:rsid w:val="00FA7866"/>
    <w:rsid w:val="00FB657B"/>
    <w:rsid w:val="00FB6FEE"/>
    <w:rsid w:val="00FC0943"/>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CE0208"/>
    <w:pPr>
      <w:ind w:left="720"/>
      <w:contextualSpacing/>
    </w:pPr>
  </w:style>
  <w:style w:type="table" w:styleId="Kontuurtabel">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character" w:styleId="Lahendamatamainimine">
    <w:name w:val="Unresolved Mention"/>
    <w:basedOn w:val="Liguvaikefont"/>
    <w:uiPriority w:val="99"/>
    <w:semiHidden/>
    <w:unhideWhenUsed/>
    <w:rsid w:val="00680A5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d5680e639b17bd644cd7718baa024a17">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bad4fbd660eb273dbdc0aa1167e6eda2"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Protsessi nimetus" ma:internalName="Protsessi_x0020_nimetus">
      <xsd:simpleType>
        <xsd:restriction base="dms:Note">
          <xsd:maxLength value="255"/>
        </xsd:restriction>
      </xsd:simpleType>
    </xsd:element>
    <xsd:element name="Dokumendi_x0020_tüüp" ma:index="3" nillable="true" ma:displayName="Dokumendi tüüp"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Protsessi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4764D-49AE-42A1-A52B-054BEA3F5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3.xml><?xml version="1.0" encoding="utf-8"?>
<ds:datastoreItem xmlns:ds="http://schemas.openxmlformats.org/officeDocument/2006/customXml" ds:itemID="{6BBA71D3-E01E-4E02-9F50-99F69D9E4C33}">
  <ds:schemaRefs>
    <ds:schemaRef ds:uri="http://www.w3.org/XML/1998/namespace"/>
    <ds:schemaRef ds:uri="http://purl.org/dc/terms/"/>
    <ds:schemaRef ds:uri="http://schemas.microsoft.com/office/2006/documentManagement/types"/>
    <ds:schemaRef ds:uri="http://schemas.microsoft.com/office/2006/metadata/properties"/>
    <ds:schemaRef ds:uri="http://purl.org/dc/elements/1.1/"/>
    <ds:schemaRef ds:uri="b616425f-44d1-4aec-aedb-2449d2d16618"/>
    <ds:schemaRef ds:uri="http://schemas.microsoft.com/sharepoint/v3/fields"/>
    <ds:schemaRef ds:uri="http://schemas.openxmlformats.org/package/2006/metadata/core-properties"/>
    <ds:schemaRef ds:uri="http://schemas.microsoft.com/office/infopath/2007/PartnerControls"/>
    <ds:schemaRef ds:uri="50fb2972-d693-4d00-9f27-c6c78240043b"/>
    <ds:schemaRef ds:uri="http://purl.org/dc/dcmitype/"/>
  </ds:schemaRefs>
</ds:datastoreItem>
</file>

<file path=customXml/itemProps4.xml><?xml version="1.0" encoding="utf-8"?>
<ds:datastoreItem xmlns:ds="http://schemas.openxmlformats.org/officeDocument/2006/customXml" ds:itemID="{6312B5A8-17A3-4F53-968D-2433DCEC413A}">
  <ds:schemaRefs>
    <ds:schemaRef ds:uri="http://schemas.openxmlformats.org/officeDocument/2006/bibliography"/>
  </ds:schemaRefs>
</ds:datastoreItem>
</file>

<file path=customXml/itemProps5.xml><?xml version="1.0" encoding="utf-8"?>
<ds:datastoreItem xmlns:ds="http://schemas.openxmlformats.org/officeDocument/2006/customXml" ds:itemID="{4B3CA801-A053-4D5E-A57C-004A94B35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1730</Words>
  <Characters>10040</Characters>
  <Application>Microsoft Office Word</Application>
  <DocSecurity>0</DocSecurity>
  <Lines>83</Lines>
  <Paragraphs>23</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2019-12-03T06:01:00Z</dcterms:created>
  <dcterms:modified xsi:type="dcterms:W3CDTF">2019-12-03T06:01:00Z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